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13225" w:type="dxa"/>
        <w:jc w:val="center"/>
        <w:tblLayout w:type="fixed"/>
        <w:tblLook w:val="04A0" w:firstRow="1" w:lastRow="0" w:firstColumn="1" w:lastColumn="0" w:noHBand="0" w:noVBand="1"/>
        <w:tblCaption w:val="First 30 day training topics"/>
      </w:tblPr>
      <w:tblGrid>
        <w:gridCol w:w="1975"/>
        <w:gridCol w:w="2070"/>
        <w:gridCol w:w="900"/>
        <w:gridCol w:w="990"/>
        <w:gridCol w:w="900"/>
        <w:gridCol w:w="900"/>
        <w:gridCol w:w="5490"/>
      </w:tblGrid>
      <w:tr w:rsidR="00093C93" w:rsidRPr="00A62013" w14:paraId="4A00D779" w14:textId="77777777" w:rsidTr="00A9786F">
        <w:trPr>
          <w:cnfStyle w:val="100000000000" w:firstRow="1" w:lastRow="0" w:firstColumn="0" w:lastColumn="0" w:oddVBand="0" w:evenVBand="0" w:oddHBand="0" w:evenHBand="0" w:firstRowFirstColumn="0" w:firstRowLastColumn="0" w:lastRowFirstColumn="0" w:lastRowLastColumn="0"/>
          <w:cantSplit/>
          <w:trHeight w:val="260"/>
          <w:tblHeade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tcPr>
          <w:p w14:paraId="6C87F29F" w14:textId="77777777" w:rsidR="00093C93" w:rsidRPr="00A62013" w:rsidRDefault="00093C93" w:rsidP="00A62013">
            <w:pPr>
              <w:pStyle w:val="Heading2"/>
              <w:jc w:val="center"/>
              <w:rPr>
                <w:b/>
                <w:color w:val="auto"/>
              </w:rPr>
            </w:pPr>
            <w:r>
              <w:rPr>
                <w:b/>
                <w:color w:val="auto"/>
              </w:rPr>
              <w:t>WHAT</w:t>
            </w:r>
          </w:p>
        </w:tc>
        <w:tc>
          <w:tcPr>
            <w:tcW w:w="2070" w:type="dxa"/>
            <w:shd w:val="clear" w:color="auto" w:fill="E2EFD9" w:themeFill="accent6" w:themeFillTint="33"/>
            <w:vAlign w:val="center"/>
          </w:tcPr>
          <w:p w14:paraId="3673B86C" w14:textId="77777777"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Pr>
                <w:b/>
                <w:color w:val="auto"/>
              </w:rPr>
              <w:t>WHY</w:t>
            </w:r>
          </w:p>
        </w:tc>
        <w:tc>
          <w:tcPr>
            <w:tcW w:w="900" w:type="dxa"/>
            <w:shd w:val="clear" w:color="auto" w:fill="E2EFD9" w:themeFill="accent6" w:themeFillTint="33"/>
            <w:noWrap/>
            <w:vAlign w:val="center"/>
          </w:tcPr>
          <w:p w14:paraId="2826ABF4" w14:textId="77777777"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Cs/>
                <w:color w:val="auto"/>
              </w:rPr>
            </w:pPr>
            <w:r>
              <w:rPr>
                <w:b/>
                <w:color w:val="auto"/>
              </w:rPr>
              <w:t>BY WHOM</w:t>
            </w:r>
          </w:p>
        </w:tc>
        <w:tc>
          <w:tcPr>
            <w:tcW w:w="990" w:type="dxa"/>
            <w:shd w:val="clear" w:color="auto" w:fill="E2EFD9" w:themeFill="accent6" w:themeFillTint="33"/>
            <w:vAlign w:val="center"/>
          </w:tcPr>
          <w:p w14:paraId="6E9F7DB7" w14:textId="1A6FAF8F"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Cs/>
                <w:color w:val="auto"/>
              </w:rPr>
            </w:pPr>
            <w:r>
              <w:rPr>
                <w:b/>
                <w:color w:val="auto"/>
              </w:rPr>
              <w:t>BY WHOM</w:t>
            </w:r>
          </w:p>
        </w:tc>
        <w:tc>
          <w:tcPr>
            <w:tcW w:w="900" w:type="dxa"/>
            <w:shd w:val="clear" w:color="auto" w:fill="E2EFD9" w:themeFill="accent6" w:themeFillTint="33"/>
            <w:vAlign w:val="center"/>
          </w:tcPr>
          <w:p w14:paraId="77A6B9A8" w14:textId="04B03E89"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Cs/>
                <w:color w:val="auto"/>
              </w:rPr>
            </w:pPr>
            <w:r>
              <w:rPr>
                <w:b/>
                <w:color w:val="auto"/>
              </w:rPr>
              <w:t>BY WHOM</w:t>
            </w:r>
          </w:p>
        </w:tc>
        <w:tc>
          <w:tcPr>
            <w:tcW w:w="900" w:type="dxa"/>
            <w:shd w:val="clear" w:color="auto" w:fill="E2EFD9" w:themeFill="accent6" w:themeFillTint="33"/>
            <w:vAlign w:val="center"/>
          </w:tcPr>
          <w:p w14:paraId="1076D397" w14:textId="658507F9"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Pr>
                <w:b/>
                <w:color w:val="auto"/>
              </w:rPr>
              <w:t>BY WHOM</w:t>
            </w:r>
          </w:p>
        </w:tc>
        <w:tc>
          <w:tcPr>
            <w:tcW w:w="5490" w:type="dxa"/>
            <w:shd w:val="clear" w:color="auto" w:fill="E2EFD9" w:themeFill="accent6" w:themeFillTint="33"/>
            <w:vAlign w:val="center"/>
          </w:tcPr>
          <w:p w14:paraId="399FFEDB" w14:textId="77777777" w:rsidR="00093C93" w:rsidRPr="00A62013" w:rsidRDefault="00093C93" w:rsidP="00A62013">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Pr>
                <w:b/>
                <w:color w:val="auto"/>
              </w:rPr>
              <w:t>HOW</w:t>
            </w:r>
          </w:p>
        </w:tc>
      </w:tr>
      <w:tr w:rsidR="00763E66" w:rsidRPr="002C56C8" w14:paraId="1D380F87" w14:textId="77777777" w:rsidTr="00A9786F">
        <w:trPr>
          <w:cnfStyle w:val="100000000000" w:firstRow="1" w:lastRow="0" w:firstColumn="0" w:lastColumn="0" w:oddVBand="0" w:evenVBand="0" w:oddHBand="0" w:evenHBand="0" w:firstRowFirstColumn="0" w:firstRowLastColumn="0" w:lastRowFirstColumn="0" w:lastRowLastColumn="0"/>
          <w:trHeight w:val="1880"/>
          <w:tblHeader/>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2EFD9" w:themeFill="accent6" w:themeFillTint="33"/>
            <w:vAlign w:val="center"/>
            <w:hideMark/>
          </w:tcPr>
          <w:p w14:paraId="1D57147A" w14:textId="77777777" w:rsidR="001663A0" w:rsidRPr="002C56C8" w:rsidRDefault="001663A0" w:rsidP="002C56C8">
            <w:pPr>
              <w:pStyle w:val="Heading2"/>
              <w:jc w:val="center"/>
              <w:rPr>
                <w:b/>
                <w:color w:val="auto"/>
              </w:rPr>
            </w:pPr>
            <w:r w:rsidRPr="002C56C8">
              <w:rPr>
                <w:b/>
                <w:color w:val="auto"/>
              </w:rPr>
              <w:t>What I Need to Know</w:t>
            </w:r>
          </w:p>
        </w:tc>
        <w:tc>
          <w:tcPr>
            <w:tcW w:w="2070" w:type="dxa"/>
            <w:shd w:val="clear" w:color="auto" w:fill="E2EFD9" w:themeFill="accent6" w:themeFillTint="33"/>
            <w:vAlign w:val="center"/>
            <w:hideMark/>
          </w:tcPr>
          <w:p w14:paraId="30B945CB" w14:textId="77777777" w:rsidR="001663A0" w:rsidRPr="002C56C8" w:rsidRDefault="001663A0" w:rsidP="002C56C8">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Why this is important</w:t>
            </w:r>
          </w:p>
        </w:tc>
        <w:tc>
          <w:tcPr>
            <w:tcW w:w="900" w:type="dxa"/>
            <w:shd w:val="clear" w:color="auto" w:fill="E2EFD9" w:themeFill="accent6" w:themeFillTint="33"/>
            <w:noWrap/>
            <w:textDirection w:val="btLr"/>
            <w:vAlign w:val="center"/>
            <w:hideMark/>
          </w:tcPr>
          <w:p w14:paraId="4EB73C6F"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President's Office</w:t>
            </w:r>
          </w:p>
        </w:tc>
        <w:tc>
          <w:tcPr>
            <w:tcW w:w="990" w:type="dxa"/>
            <w:shd w:val="clear" w:color="auto" w:fill="E2EFD9" w:themeFill="accent6" w:themeFillTint="33"/>
            <w:noWrap/>
            <w:textDirection w:val="btLr"/>
            <w:vAlign w:val="center"/>
            <w:hideMark/>
          </w:tcPr>
          <w:p w14:paraId="6696574C"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Board Chair</w:t>
            </w:r>
          </w:p>
        </w:tc>
        <w:tc>
          <w:tcPr>
            <w:tcW w:w="900" w:type="dxa"/>
            <w:shd w:val="clear" w:color="auto" w:fill="E2EFD9" w:themeFill="accent6" w:themeFillTint="33"/>
            <w:noWrap/>
            <w:textDirection w:val="btLr"/>
            <w:vAlign w:val="center"/>
            <w:hideMark/>
          </w:tcPr>
          <w:p w14:paraId="309FEACF"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Self-Guided</w:t>
            </w:r>
          </w:p>
        </w:tc>
        <w:tc>
          <w:tcPr>
            <w:tcW w:w="900" w:type="dxa"/>
            <w:shd w:val="clear" w:color="auto" w:fill="E2EFD9" w:themeFill="accent6" w:themeFillTint="33"/>
            <w:noWrap/>
            <w:textDirection w:val="btLr"/>
            <w:vAlign w:val="center"/>
            <w:hideMark/>
          </w:tcPr>
          <w:p w14:paraId="01FFC5C5" w14:textId="77777777" w:rsidR="001663A0" w:rsidRPr="002C56C8" w:rsidRDefault="001663A0" w:rsidP="00763E66">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Trustee Assoc.</w:t>
            </w:r>
          </w:p>
        </w:tc>
        <w:tc>
          <w:tcPr>
            <w:tcW w:w="5490" w:type="dxa"/>
            <w:shd w:val="clear" w:color="auto" w:fill="E2EFD9" w:themeFill="accent6" w:themeFillTint="33"/>
            <w:vAlign w:val="center"/>
            <w:hideMark/>
          </w:tcPr>
          <w:p w14:paraId="4C52BD61" w14:textId="77777777" w:rsidR="001663A0" w:rsidRPr="002C56C8" w:rsidRDefault="001663A0" w:rsidP="002C56C8">
            <w:pPr>
              <w:pStyle w:val="Heading2"/>
              <w:jc w:val="center"/>
              <w:cnfStyle w:val="100000000000" w:firstRow="1" w:lastRow="0" w:firstColumn="0" w:lastColumn="0" w:oddVBand="0" w:evenVBand="0" w:oddHBand="0" w:evenHBand="0" w:firstRowFirstColumn="0" w:firstRowLastColumn="0" w:lastRowFirstColumn="0" w:lastRowLastColumn="0"/>
              <w:rPr>
                <w:b/>
                <w:color w:val="auto"/>
              </w:rPr>
            </w:pPr>
            <w:r w:rsidRPr="002C56C8">
              <w:rPr>
                <w:b/>
                <w:color w:val="auto"/>
              </w:rPr>
              <w:t>Resources/Methods/Actions</w:t>
            </w:r>
          </w:p>
        </w:tc>
      </w:tr>
      <w:tr w:rsidR="006C7466" w:rsidRPr="007F7AEF" w14:paraId="5306D00E"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0AB87DFF" w14:textId="77777777" w:rsidR="006C7466" w:rsidRPr="006C7466" w:rsidRDefault="006C7466" w:rsidP="006C7466">
            <w:pPr>
              <w:pStyle w:val="Heading2"/>
              <w:rPr>
                <w:rStyle w:val="Emphasis"/>
                <w:b/>
                <w:color w:val="auto"/>
              </w:rPr>
            </w:pPr>
            <w:r w:rsidRPr="006C7466">
              <w:rPr>
                <w:rStyle w:val="Emphasis"/>
                <w:b/>
                <w:color w:val="auto"/>
              </w:rPr>
              <w:t>Campus</w:t>
            </w:r>
          </w:p>
          <w:p w14:paraId="62C64BD8" w14:textId="77777777" w:rsidR="006C7466" w:rsidRDefault="006C7466" w:rsidP="006C7466">
            <w:pPr>
              <w:pStyle w:val="Heading3"/>
              <w:keepNext/>
              <w:keepLines/>
              <w:numPr>
                <w:ilvl w:val="0"/>
                <w:numId w:val="18"/>
              </w:numPr>
              <w:ind w:left="360"/>
              <w:contextualSpacing/>
            </w:pPr>
            <w:r w:rsidRPr="007F7AEF">
              <w:t>Where we meet and where to park</w:t>
            </w:r>
          </w:p>
          <w:p w14:paraId="6C587DC0" w14:textId="77777777" w:rsidR="006C7466" w:rsidRDefault="006C7466" w:rsidP="006C7466">
            <w:pPr>
              <w:pStyle w:val="Heading3"/>
              <w:keepNext/>
              <w:keepLines/>
              <w:numPr>
                <w:ilvl w:val="0"/>
                <w:numId w:val="18"/>
              </w:numPr>
              <w:ind w:left="360"/>
              <w:contextualSpacing/>
            </w:pPr>
            <w:r w:rsidRPr="007F7AEF">
              <w:t>Key building and office locations</w:t>
            </w:r>
          </w:p>
          <w:p w14:paraId="19DD1840" w14:textId="77777777" w:rsidR="006C7466" w:rsidRPr="007F7AEF" w:rsidRDefault="006C7466" w:rsidP="006C7466">
            <w:pPr>
              <w:pStyle w:val="Heading3"/>
              <w:keepNext/>
              <w:keepLines/>
              <w:numPr>
                <w:ilvl w:val="0"/>
                <w:numId w:val="18"/>
              </w:numPr>
              <w:ind w:left="360"/>
              <w:contextualSpacing/>
            </w:pPr>
            <w:r>
              <w:t xml:space="preserve">Planned and needed </w:t>
            </w:r>
            <w:r w:rsidRPr="007F7AEF">
              <w:t xml:space="preserve">facility improvements </w:t>
            </w:r>
          </w:p>
        </w:tc>
        <w:tc>
          <w:tcPr>
            <w:tcW w:w="2070" w:type="dxa"/>
          </w:tcPr>
          <w:p w14:paraId="51F81F7F" w14:textId="77777777" w:rsidR="006C7466" w:rsidRPr="007F7AEF" w:rsidRDefault="006C7466" w:rsidP="006C7466">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Not to be</w:t>
            </w:r>
            <w:r w:rsidRPr="007F7AEF">
              <w:rPr>
                <w:rFonts w:ascii="Calibri" w:eastAsia="Times New Roman" w:hAnsi="Calibri" w:cs="Calibri"/>
                <w:color w:val="000000"/>
              </w:rPr>
              <w:t xml:space="preserve"> lost or late getting to meetings</w:t>
            </w:r>
          </w:p>
        </w:tc>
        <w:tc>
          <w:tcPr>
            <w:tcW w:w="900" w:type="dxa"/>
            <w:noWrap/>
          </w:tcPr>
          <w:p w14:paraId="36DD3995" w14:textId="77777777" w:rsidR="006C7466" w:rsidRPr="007F7AEF"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X</w:t>
            </w:r>
          </w:p>
        </w:tc>
        <w:tc>
          <w:tcPr>
            <w:tcW w:w="990" w:type="dxa"/>
            <w:noWrap/>
          </w:tcPr>
          <w:p w14:paraId="5FF6D8ED" w14:textId="77777777" w:rsidR="006C7466" w:rsidRPr="007F7AEF"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900" w:type="dxa"/>
            <w:noWrap/>
          </w:tcPr>
          <w:p w14:paraId="1BECE719" w14:textId="77777777" w:rsidR="006C7466" w:rsidRPr="007F7AEF"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900" w:type="dxa"/>
            <w:noWrap/>
          </w:tcPr>
          <w:p w14:paraId="6A6A6C3E" w14:textId="77777777" w:rsidR="006C7466" w:rsidRPr="007F7AEF"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 </w:t>
            </w:r>
          </w:p>
        </w:tc>
        <w:tc>
          <w:tcPr>
            <w:tcW w:w="5490" w:type="dxa"/>
          </w:tcPr>
          <w:p w14:paraId="0FC76F47" w14:textId="77777777" w:rsidR="006C7466" w:rsidRDefault="006C7466" w:rsidP="006C746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Campus map</w:t>
            </w:r>
          </w:p>
          <w:p w14:paraId="7104A7B8" w14:textId="77777777" w:rsidR="006C7466" w:rsidRDefault="006C7466" w:rsidP="006C746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Campus tour</w:t>
            </w:r>
          </w:p>
          <w:p w14:paraId="5AA32F22" w14:textId="77777777" w:rsidR="006C7466" w:rsidRDefault="006C7466" w:rsidP="006C746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Facility projects</w:t>
            </w:r>
          </w:p>
          <w:p w14:paraId="41541DC4" w14:textId="77777777" w:rsidR="006C7466" w:rsidRPr="007F7AEF" w:rsidRDefault="006C7466" w:rsidP="006C7466">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7F7AEF">
              <w:rPr>
                <w:rFonts w:ascii="Calibri" w:eastAsia="Times New Roman" w:hAnsi="Calibri" w:cs="Calibri"/>
                <w:color w:val="000000"/>
              </w:rPr>
              <w:t>Campus master plan</w:t>
            </w:r>
          </w:p>
        </w:tc>
      </w:tr>
      <w:tr w:rsidR="006C7466" w:rsidRPr="007F7AEF" w14:paraId="0C00492F"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4768797C" w14:textId="77777777" w:rsidR="006C7466" w:rsidRPr="001A0F2D" w:rsidRDefault="006C7466" w:rsidP="006C7466">
            <w:pPr>
              <w:rPr>
                <w:rStyle w:val="Emphasis"/>
              </w:rPr>
            </w:pPr>
            <w:bookmarkStart w:id="0" w:name="_Toc32235192"/>
            <w:r w:rsidRPr="001A0F2D">
              <w:rPr>
                <w:rStyle w:val="Emphasis"/>
              </w:rPr>
              <w:t>Community Needs</w:t>
            </w:r>
            <w:bookmarkEnd w:id="0"/>
          </w:p>
          <w:p w14:paraId="0E096011"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 xml:space="preserve">Demographic, economic &amp; social trends and challenges </w:t>
            </w:r>
          </w:p>
          <w:p w14:paraId="18B733BC" w14:textId="77777777" w:rsidR="006C7466" w:rsidRPr="00875804" w:rsidRDefault="006C7466" w:rsidP="006C7466">
            <w:pPr>
              <w:pStyle w:val="ListParagraph"/>
              <w:numPr>
                <w:ilvl w:val="0"/>
                <w:numId w:val="1"/>
              </w:numPr>
            </w:pPr>
            <w:r w:rsidRPr="001A0F2D">
              <w:rPr>
                <w:rFonts w:ascii="Calibri" w:eastAsia="Times New Roman" w:hAnsi="Calibri" w:cs="Calibri"/>
                <w:b w:val="0"/>
                <w:color w:val="000000"/>
              </w:rPr>
              <w:t>How well the college is addressing them</w:t>
            </w:r>
          </w:p>
        </w:tc>
        <w:tc>
          <w:tcPr>
            <w:tcW w:w="2070" w:type="dxa"/>
          </w:tcPr>
          <w:p w14:paraId="474878AE" w14:textId="77777777" w:rsidR="006C7466" w:rsidRPr="00875804" w:rsidRDefault="006C7466" w:rsidP="006C7466">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Know</w:t>
            </w:r>
            <w:r w:rsidRPr="00875804">
              <w:rPr>
                <w:rFonts w:ascii="Calibri" w:eastAsia="Times New Roman" w:hAnsi="Calibri" w:cs="Calibri"/>
                <w:color w:val="000000"/>
              </w:rPr>
              <w:t xml:space="preserve"> </w:t>
            </w:r>
            <w:r>
              <w:rPr>
                <w:rFonts w:ascii="Calibri" w:eastAsia="Times New Roman" w:hAnsi="Calibri" w:cs="Calibri"/>
                <w:color w:val="000000"/>
              </w:rPr>
              <w:t>the</w:t>
            </w:r>
            <w:r w:rsidRPr="00875804">
              <w:rPr>
                <w:rFonts w:ascii="Calibri" w:eastAsia="Times New Roman" w:hAnsi="Calibri" w:cs="Calibri"/>
                <w:color w:val="000000"/>
              </w:rPr>
              <w:t xml:space="preserve"> community and </w:t>
            </w:r>
            <w:r>
              <w:rPr>
                <w:rFonts w:ascii="Calibri" w:eastAsia="Times New Roman" w:hAnsi="Calibri" w:cs="Calibri"/>
                <w:color w:val="000000"/>
              </w:rPr>
              <w:t>its</w:t>
            </w:r>
            <w:r w:rsidRPr="00875804">
              <w:rPr>
                <w:rFonts w:ascii="Calibri" w:eastAsia="Times New Roman" w:hAnsi="Calibri" w:cs="Calibri"/>
                <w:color w:val="000000"/>
              </w:rPr>
              <w:t xml:space="preserve"> needs</w:t>
            </w:r>
          </w:p>
        </w:tc>
        <w:tc>
          <w:tcPr>
            <w:tcW w:w="900" w:type="dxa"/>
            <w:noWrap/>
          </w:tcPr>
          <w:p w14:paraId="424A8CB1"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990" w:type="dxa"/>
            <w:noWrap/>
          </w:tcPr>
          <w:p w14:paraId="41044834"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900" w:type="dxa"/>
            <w:noWrap/>
          </w:tcPr>
          <w:p w14:paraId="5C52CDED"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r w:rsidRPr="00875804">
              <w:rPr>
                <w:rFonts w:ascii="Calibri" w:eastAsia="Times New Roman" w:hAnsi="Calibri" w:cs="Calibri"/>
                <w:color w:val="000000"/>
              </w:rPr>
              <w:t> </w:t>
            </w:r>
          </w:p>
        </w:tc>
        <w:tc>
          <w:tcPr>
            <w:tcW w:w="900" w:type="dxa"/>
            <w:noWrap/>
          </w:tcPr>
          <w:p w14:paraId="6FB2F189"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5490" w:type="dxa"/>
          </w:tcPr>
          <w:p w14:paraId="3EE8F8F3" w14:textId="77777777" w:rsidR="006C7466" w:rsidRDefault="006C7466" w:rsidP="006C7466">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Local data &amp; reports</w:t>
            </w:r>
          </w:p>
          <w:p w14:paraId="0AA35693" w14:textId="77777777" w:rsidR="006C7466" w:rsidRDefault="006C7466" w:rsidP="006C7466">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Nonprofit</w:t>
            </w:r>
          </w:p>
          <w:p w14:paraId="373D0624" w14:textId="77777777" w:rsidR="006C7466" w:rsidRDefault="006C7466" w:rsidP="006C7466">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Business</w:t>
            </w:r>
          </w:p>
          <w:p w14:paraId="3B216A85" w14:textId="77777777" w:rsidR="006C7466" w:rsidRPr="005C6906" w:rsidRDefault="006C7466" w:rsidP="006C7466">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Government</w:t>
            </w:r>
          </w:p>
        </w:tc>
      </w:tr>
      <w:tr w:rsidR="006C7466" w:rsidRPr="007F7AEF" w14:paraId="56471F6F" w14:textId="77777777" w:rsidTr="00A9786F">
        <w:trPr>
          <w:cnfStyle w:val="000000100000" w:firstRow="0" w:lastRow="0" w:firstColumn="0" w:lastColumn="0" w:oddVBand="0" w:evenVBand="0" w:oddHBand="1" w:evenHBand="0" w:firstRowFirstColumn="0" w:firstRowLastColumn="0" w:lastRowFirstColumn="0" w:lastRowLastColumn="0"/>
          <w:trHeight w:val="1584"/>
          <w:jc w:val="center"/>
        </w:trPr>
        <w:tc>
          <w:tcPr>
            <w:cnfStyle w:val="001000000000" w:firstRow="0" w:lastRow="0" w:firstColumn="1" w:lastColumn="0" w:oddVBand="0" w:evenVBand="0" w:oddHBand="0" w:evenHBand="0" w:firstRowFirstColumn="0" w:firstRowLastColumn="0" w:lastRowFirstColumn="0" w:lastRowLastColumn="0"/>
            <w:tcW w:w="1975" w:type="dxa"/>
          </w:tcPr>
          <w:p w14:paraId="020453E3" w14:textId="77777777" w:rsidR="006C7466" w:rsidRPr="001A0F2D" w:rsidRDefault="006C7466" w:rsidP="006C7466">
            <w:pPr>
              <w:rPr>
                <w:rStyle w:val="Emphasis"/>
              </w:rPr>
            </w:pPr>
            <w:bookmarkStart w:id="1" w:name="_Toc32235193"/>
            <w:r w:rsidRPr="001A0F2D">
              <w:rPr>
                <w:rStyle w:val="Emphasis"/>
              </w:rPr>
              <w:t>Key Employers and Businesses</w:t>
            </w:r>
            <w:bookmarkEnd w:id="1"/>
          </w:p>
          <w:p w14:paraId="7B12EDB3"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 xml:space="preserve">Major local employers </w:t>
            </w:r>
          </w:p>
          <w:p w14:paraId="2035DBC0"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Local employment needs</w:t>
            </w:r>
          </w:p>
          <w:p w14:paraId="4D3C188F" w14:textId="77777777" w:rsidR="006C7466" w:rsidRPr="00875804" w:rsidRDefault="006C7466" w:rsidP="006C7466">
            <w:pPr>
              <w:pStyle w:val="ListParagraph"/>
              <w:numPr>
                <w:ilvl w:val="0"/>
                <w:numId w:val="1"/>
              </w:numPr>
            </w:pPr>
            <w:r w:rsidRPr="001A0F2D">
              <w:rPr>
                <w:rFonts w:ascii="Calibri" w:eastAsia="Times New Roman" w:hAnsi="Calibri" w:cs="Calibri"/>
                <w:b w:val="0"/>
                <w:color w:val="000000"/>
              </w:rPr>
              <w:lastRenderedPageBreak/>
              <w:t>Gaps and opportunities</w:t>
            </w:r>
          </w:p>
        </w:tc>
        <w:tc>
          <w:tcPr>
            <w:tcW w:w="2070" w:type="dxa"/>
          </w:tcPr>
          <w:p w14:paraId="15870E8D" w14:textId="77777777" w:rsidR="006C7466" w:rsidRPr="00875804" w:rsidRDefault="006C7466" w:rsidP="006C7466">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Understand local community needs and demand for skilled workers</w:t>
            </w:r>
          </w:p>
        </w:tc>
        <w:tc>
          <w:tcPr>
            <w:tcW w:w="900" w:type="dxa"/>
            <w:noWrap/>
          </w:tcPr>
          <w:p w14:paraId="79460093"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990" w:type="dxa"/>
            <w:noWrap/>
          </w:tcPr>
          <w:p w14:paraId="0D9100F0"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900" w:type="dxa"/>
            <w:noWrap/>
          </w:tcPr>
          <w:p w14:paraId="0EDDC2A5"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r>
              <w:rPr>
                <w:rFonts w:ascii="Calibri" w:eastAsia="Times New Roman" w:hAnsi="Calibri" w:cs="Calibri"/>
                <w:color w:val="000000"/>
              </w:rPr>
              <w:t>X</w:t>
            </w:r>
          </w:p>
        </w:tc>
        <w:tc>
          <w:tcPr>
            <w:tcW w:w="900" w:type="dxa"/>
            <w:noWrap/>
          </w:tcPr>
          <w:p w14:paraId="6C80E40B"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5490" w:type="dxa"/>
          </w:tcPr>
          <w:p w14:paraId="27B96B5D" w14:textId="77777777" w:rsidR="006C7466" w:rsidRDefault="006C7466" w:rsidP="006C746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Economic development information</w:t>
            </w:r>
          </w:p>
          <w:p w14:paraId="0F58A1E2" w14:textId="77777777" w:rsidR="006C7466" w:rsidRPr="00875804" w:rsidRDefault="006C7466" w:rsidP="006C7466">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Chamber of Commerce information</w:t>
            </w:r>
          </w:p>
        </w:tc>
      </w:tr>
      <w:tr w:rsidR="006C7466" w:rsidRPr="007F7AEF" w14:paraId="51E3F868"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018DD858" w14:textId="77777777" w:rsidR="006C7466" w:rsidRPr="001A0F2D" w:rsidRDefault="006C7466" w:rsidP="006C7466">
            <w:pPr>
              <w:rPr>
                <w:rStyle w:val="Emphasis"/>
              </w:rPr>
            </w:pPr>
            <w:bookmarkStart w:id="2" w:name="_Toc32235194"/>
            <w:r w:rsidRPr="001A0F2D">
              <w:rPr>
                <w:rStyle w:val="Emphasis"/>
              </w:rPr>
              <w:t>Relationships</w:t>
            </w:r>
            <w:bookmarkEnd w:id="2"/>
          </w:p>
          <w:p w14:paraId="39B1547A"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Our reputation in the community</w:t>
            </w:r>
          </w:p>
          <w:p w14:paraId="6302A21D"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Community leaders, key stakeholders, legislators</w:t>
            </w:r>
          </w:p>
          <w:p w14:paraId="77121703"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K-12 school districts</w:t>
            </w:r>
          </w:p>
          <w:p w14:paraId="0C09BE30"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Other CTC and four-year colleges</w:t>
            </w:r>
          </w:p>
          <w:p w14:paraId="6CD1E0B8" w14:textId="77777777" w:rsidR="006C7466" w:rsidRPr="009B4945" w:rsidRDefault="006C7466" w:rsidP="006C7466">
            <w:pPr>
              <w:pStyle w:val="ListParagraph"/>
              <w:numPr>
                <w:ilvl w:val="0"/>
                <w:numId w:val="1"/>
              </w:numPr>
            </w:pPr>
            <w:r w:rsidRPr="001A0F2D">
              <w:rPr>
                <w:rFonts w:ascii="Calibri" w:eastAsia="Times New Roman" w:hAnsi="Calibri" w:cs="Calibri"/>
                <w:b w:val="0"/>
                <w:color w:val="000000"/>
              </w:rPr>
              <w:t>Nonprofit</w:t>
            </w:r>
            <w:r>
              <w:rPr>
                <w:rFonts w:ascii="Calibri" w:eastAsia="Times New Roman" w:hAnsi="Calibri" w:cs="Calibri"/>
                <w:b w:val="0"/>
                <w:color w:val="000000"/>
              </w:rPr>
              <w:t>s</w:t>
            </w:r>
            <w:r w:rsidRPr="001A0F2D">
              <w:rPr>
                <w:rFonts w:ascii="Calibri" w:eastAsia="Times New Roman" w:hAnsi="Calibri" w:cs="Calibri"/>
                <w:b w:val="0"/>
                <w:color w:val="000000"/>
              </w:rPr>
              <w:t>, businesses, municipalities</w:t>
            </w:r>
          </w:p>
        </w:tc>
        <w:tc>
          <w:tcPr>
            <w:tcW w:w="2070" w:type="dxa"/>
          </w:tcPr>
          <w:p w14:paraId="4AA6F645" w14:textId="77777777" w:rsidR="006C7466" w:rsidRDefault="006C7466" w:rsidP="006C746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w:t>
            </w:r>
            <w:r w:rsidRPr="009B4945">
              <w:rPr>
                <w:rFonts w:ascii="Calibri" w:eastAsia="Times New Roman" w:hAnsi="Calibri" w:cs="Calibri"/>
                <w:color w:val="000000"/>
              </w:rPr>
              <w:t>now who important partners are</w:t>
            </w:r>
          </w:p>
          <w:p w14:paraId="02427FA0" w14:textId="77777777" w:rsidR="006C7466" w:rsidRDefault="006C7466" w:rsidP="006C746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w:t>
            </w:r>
            <w:r w:rsidRPr="009B4945">
              <w:rPr>
                <w:rFonts w:ascii="Calibri" w:eastAsia="Times New Roman" w:hAnsi="Calibri" w:cs="Calibri"/>
                <w:color w:val="000000"/>
              </w:rPr>
              <w:t>now who potential partners are</w:t>
            </w:r>
          </w:p>
          <w:p w14:paraId="4C26C656" w14:textId="77777777" w:rsidR="006C7466" w:rsidRPr="009B4945" w:rsidRDefault="006C7466" w:rsidP="006C7466">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H</w:t>
            </w:r>
            <w:r w:rsidRPr="009B4945">
              <w:rPr>
                <w:rFonts w:ascii="Calibri" w:eastAsia="Times New Roman" w:hAnsi="Calibri" w:cs="Calibri"/>
                <w:color w:val="000000"/>
              </w:rPr>
              <w:t xml:space="preserve">ow </w:t>
            </w:r>
            <w:r>
              <w:rPr>
                <w:rFonts w:ascii="Calibri" w:eastAsia="Times New Roman" w:hAnsi="Calibri" w:cs="Calibri"/>
                <w:color w:val="000000"/>
              </w:rPr>
              <w:t>to</w:t>
            </w:r>
            <w:r w:rsidRPr="009B4945">
              <w:rPr>
                <w:rFonts w:ascii="Calibri" w:eastAsia="Times New Roman" w:hAnsi="Calibri" w:cs="Calibri"/>
                <w:color w:val="000000"/>
              </w:rPr>
              <w:t xml:space="preserve"> foster relationships</w:t>
            </w:r>
          </w:p>
        </w:tc>
        <w:tc>
          <w:tcPr>
            <w:tcW w:w="900" w:type="dxa"/>
            <w:noWrap/>
          </w:tcPr>
          <w:p w14:paraId="0693A757"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990" w:type="dxa"/>
            <w:noWrap/>
          </w:tcPr>
          <w:p w14:paraId="698773C5"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900" w:type="dxa"/>
            <w:noWrap/>
          </w:tcPr>
          <w:p w14:paraId="0C712B21"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900" w:type="dxa"/>
            <w:noWrap/>
          </w:tcPr>
          <w:p w14:paraId="6C904D4E" w14:textId="77777777" w:rsidR="006C7466" w:rsidRPr="00875804"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5490" w:type="dxa"/>
          </w:tcPr>
          <w:p w14:paraId="76F28BA4" w14:textId="77777777" w:rsidR="006C7466" w:rsidRPr="00875804" w:rsidRDefault="006C7466" w:rsidP="006C746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r>
      <w:tr w:rsidR="006C7466" w:rsidRPr="007F7AEF" w14:paraId="7D3D2637"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31BD81ED" w14:textId="77777777" w:rsidR="006C7466" w:rsidRPr="001A0F2D" w:rsidRDefault="006C7466" w:rsidP="006C7466">
            <w:pPr>
              <w:rPr>
                <w:rStyle w:val="Emphasis"/>
              </w:rPr>
            </w:pPr>
            <w:bookmarkStart w:id="3" w:name="_Toc32235195"/>
            <w:r w:rsidRPr="001A0F2D">
              <w:rPr>
                <w:rStyle w:val="Emphasis"/>
              </w:rPr>
              <w:lastRenderedPageBreak/>
              <w:t>College Advisory Committees</w:t>
            </w:r>
            <w:bookmarkEnd w:id="3"/>
          </w:p>
          <w:p w14:paraId="4E2E3A43"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 xml:space="preserve">What </w:t>
            </w:r>
            <w:r>
              <w:rPr>
                <w:rFonts w:ascii="Calibri" w:eastAsia="Times New Roman" w:hAnsi="Calibri" w:cs="Calibri"/>
                <w:b w:val="0"/>
                <w:color w:val="000000"/>
              </w:rPr>
              <w:t>they are</w:t>
            </w:r>
          </w:p>
          <w:p w14:paraId="5E7DFC06"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What they do</w:t>
            </w:r>
          </w:p>
          <w:p w14:paraId="223A4A4C" w14:textId="77777777" w:rsidR="006C7466" w:rsidRPr="001A0F2D" w:rsidRDefault="006C7466" w:rsidP="006C7466">
            <w:pPr>
              <w:pStyle w:val="ListParagraph"/>
              <w:numPr>
                <w:ilvl w:val="0"/>
                <w:numId w:val="1"/>
              </w:numPr>
              <w:rPr>
                <w:rFonts w:ascii="Calibri" w:eastAsia="Times New Roman" w:hAnsi="Calibri" w:cs="Calibri"/>
                <w:b w:val="0"/>
                <w:color w:val="000000"/>
              </w:rPr>
            </w:pPr>
            <w:r w:rsidRPr="001A0F2D">
              <w:rPr>
                <w:rFonts w:ascii="Calibri" w:eastAsia="Times New Roman" w:hAnsi="Calibri" w:cs="Calibri"/>
                <w:b w:val="0"/>
                <w:color w:val="000000"/>
              </w:rPr>
              <w:t>Who serves on them</w:t>
            </w:r>
          </w:p>
          <w:p w14:paraId="31411077" w14:textId="77777777" w:rsidR="006C7466" w:rsidRPr="009B4945" w:rsidRDefault="006C7466" w:rsidP="006C7466">
            <w:pPr>
              <w:pStyle w:val="ListParagraph"/>
              <w:numPr>
                <w:ilvl w:val="0"/>
                <w:numId w:val="1"/>
              </w:numPr>
            </w:pPr>
            <w:r w:rsidRPr="001A0F2D">
              <w:rPr>
                <w:rFonts w:ascii="Calibri" w:eastAsia="Times New Roman" w:hAnsi="Calibri" w:cs="Calibri"/>
                <w:b w:val="0"/>
                <w:color w:val="000000"/>
              </w:rPr>
              <w:t>Effectiveness</w:t>
            </w:r>
          </w:p>
        </w:tc>
        <w:tc>
          <w:tcPr>
            <w:tcW w:w="2070" w:type="dxa"/>
          </w:tcPr>
          <w:p w14:paraId="28216A51" w14:textId="77777777" w:rsidR="006C7466" w:rsidRPr="009B4945" w:rsidRDefault="006C7466" w:rsidP="006C7466">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w:t>
            </w:r>
            <w:r w:rsidRPr="009B4945">
              <w:rPr>
                <w:rFonts w:ascii="Calibri" w:eastAsia="Times New Roman" w:hAnsi="Calibri" w:cs="Calibri"/>
                <w:color w:val="000000"/>
              </w:rPr>
              <w:t xml:space="preserve">now how local industry </w:t>
            </w:r>
            <w:r>
              <w:rPr>
                <w:rFonts w:ascii="Calibri" w:eastAsia="Times New Roman" w:hAnsi="Calibri" w:cs="Calibri"/>
                <w:color w:val="000000"/>
              </w:rPr>
              <w:t xml:space="preserve">and community members </w:t>
            </w:r>
            <w:r w:rsidRPr="009B4945">
              <w:rPr>
                <w:rFonts w:ascii="Calibri" w:eastAsia="Times New Roman" w:hAnsi="Calibri" w:cs="Calibri"/>
                <w:color w:val="000000"/>
              </w:rPr>
              <w:t>influence college decisions and support college programs</w:t>
            </w:r>
          </w:p>
        </w:tc>
        <w:tc>
          <w:tcPr>
            <w:tcW w:w="900" w:type="dxa"/>
            <w:noWrap/>
          </w:tcPr>
          <w:p w14:paraId="24F86B09"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X</w:t>
            </w:r>
          </w:p>
        </w:tc>
        <w:tc>
          <w:tcPr>
            <w:tcW w:w="990" w:type="dxa"/>
            <w:noWrap/>
          </w:tcPr>
          <w:p w14:paraId="692F084A"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900" w:type="dxa"/>
            <w:noWrap/>
          </w:tcPr>
          <w:p w14:paraId="4C5DFEC9"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900" w:type="dxa"/>
            <w:noWrap/>
          </w:tcPr>
          <w:p w14:paraId="4D04412E" w14:textId="77777777" w:rsidR="006C7466" w:rsidRPr="00875804"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875804">
              <w:rPr>
                <w:rFonts w:ascii="Calibri" w:eastAsia="Times New Roman" w:hAnsi="Calibri" w:cs="Calibri"/>
                <w:color w:val="000000"/>
              </w:rPr>
              <w:t> </w:t>
            </w:r>
          </w:p>
        </w:tc>
        <w:tc>
          <w:tcPr>
            <w:tcW w:w="5490" w:type="dxa"/>
          </w:tcPr>
          <w:p w14:paraId="37456B96" w14:textId="77777777" w:rsidR="006C7466" w:rsidRPr="009B4945" w:rsidRDefault="006C7466" w:rsidP="006C7466">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List of advisory committees and members</w:t>
            </w:r>
          </w:p>
        </w:tc>
      </w:tr>
      <w:tr w:rsidR="006C7466" w:rsidRPr="007F7AEF" w14:paraId="34932DDF"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2DF00C2F" w14:textId="77777777" w:rsidR="006C7466" w:rsidRPr="001A0F2D" w:rsidRDefault="006C7466" w:rsidP="006C7466">
            <w:pPr>
              <w:rPr>
                <w:rStyle w:val="Emphasis"/>
              </w:rPr>
            </w:pPr>
            <w:bookmarkStart w:id="4" w:name="_Toc32235197"/>
            <w:r w:rsidRPr="001A0F2D">
              <w:rPr>
                <w:rStyle w:val="Emphasis"/>
              </w:rPr>
              <w:t>SBCTC and State Government</w:t>
            </w:r>
            <w:bookmarkEnd w:id="4"/>
          </w:p>
          <w:p w14:paraId="6D1038D2" w14:textId="77777777" w:rsidR="006C7466" w:rsidRPr="001A0F2D" w:rsidRDefault="006C7466" w:rsidP="006C7466">
            <w:pPr>
              <w:pStyle w:val="ListParagraph"/>
              <w:numPr>
                <w:ilvl w:val="0"/>
                <w:numId w:val="1"/>
              </w:numPr>
              <w:rPr>
                <w:rFonts w:eastAsia="Times New Roman" w:cs="Calibri"/>
                <w:b w:val="0"/>
                <w:color w:val="000000"/>
              </w:rPr>
            </w:pPr>
            <w:r w:rsidRPr="001A0F2D">
              <w:rPr>
                <w:rFonts w:eastAsia="Times New Roman" w:cs="Calibri"/>
                <w:b w:val="0"/>
                <w:color w:val="000000"/>
              </w:rPr>
              <w:t>How SBCTC fits in state government</w:t>
            </w:r>
          </w:p>
          <w:p w14:paraId="2260B0A6" w14:textId="77777777" w:rsidR="006C7466" w:rsidRPr="001A0F2D" w:rsidRDefault="006C7466" w:rsidP="006C7466">
            <w:pPr>
              <w:pStyle w:val="ListParagraph"/>
              <w:numPr>
                <w:ilvl w:val="0"/>
                <w:numId w:val="1"/>
              </w:numPr>
              <w:rPr>
                <w:rFonts w:eastAsia="Times New Roman" w:cs="Calibri"/>
                <w:b w:val="0"/>
                <w:color w:val="000000"/>
              </w:rPr>
            </w:pPr>
            <w:r w:rsidRPr="001A0F2D">
              <w:rPr>
                <w:rFonts w:eastAsia="Times New Roman" w:cs="Calibri"/>
                <w:b w:val="0"/>
                <w:color w:val="000000"/>
              </w:rPr>
              <w:t>SBCTC Responsibilities</w:t>
            </w:r>
          </w:p>
          <w:p w14:paraId="72659A8E" w14:textId="77777777" w:rsidR="006C7466" w:rsidRPr="001A0F2D" w:rsidRDefault="006C7466" w:rsidP="006C7466">
            <w:pPr>
              <w:pStyle w:val="ListParagraph"/>
              <w:numPr>
                <w:ilvl w:val="0"/>
                <w:numId w:val="1"/>
              </w:numPr>
              <w:rPr>
                <w:rFonts w:eastAsia="Times New Roman" w:cs="Calibri"/>
                <w:b w:val="0"/>
                <w:color w:val="000000"/>
              </w:rPr>
            </w:pPr>
            <w:r w:rsidRPr="001A0F2D">
              <w:rPr>
                <w:rFonts w:eastAsia="Times New Roman" w:cs="Calibri"/>
                <w:b w:val="0"/>
                <w:color w:val="000000"/>
              </w:rPr>
              <w:t>SCTC Colleges</w:t>
            </w:r>
          </w:p>
          <w:p w14:paraId="3EE73A03" w14:textId="77777777" w:rsidR="006C7466" w:rsidRPr="001A0F2D" w:rsidRDefault="006C7466" w:rsidP="006C7466">
            <w:pPr>
              <w:pStyle w:val="ListParagraph"/>
              <w:numPr>
                <w:ilvl w:val="0"/>
                <w:numId w:val="1"/>
              </w:numPr>
              <w:rPr>
                <w:rFonts w:eastAsia="Times New Roman" w:cs="Calibri"/>
                <w:b w:val="0"/>
                <w:color w:val="000000"/>
              </w:rPr>
            </w:pPr>
            <w:r w:rsidRPr="001A0F2D">
              <w:rPr>
                <w:rFonts w:eastAsia="Times New Roman" w:cs="Calibri"/>
                <w:b w:val="0"/>
                <w:color w:val="000000"/>
              </w:rPr>
              <w:t xml:space="preserve">How </w:t>
            </w:r>
            <w:r>
              <w:rPr>
                <w:rFonts w:eastAsia="Times New Roman" w:cs="Calibri"/>
                <w:b w:val="0"/>
                <w:color w:val="000000"/>
              </w:rPr>
              <w:t xml:space="preserve">the </w:t>
            </w:r>
            <w:r w:rsidRPr="001A0F2D">
              <w:rPr>
                <w:rFonts w:eastAsia="Times New Roman" w:cs="Calibri"/>
                <w:b w:val="0"/>
                <w:color w:val="000000"/>
              </w:rPr>
              <w:t>colleges work as a system</w:t>
            </w:r>
          </w:p>
          <w:p w14:paraId="47A96BD1" w14:textId="77777777" w:rsidR="006C7466" w:rsidRPr="001A0F2D" w:rsidRDefault="006C7466" w:rsidP="006C7466">
            <w:pPr>
              <w:pStyle w:val="ListParagraph"/>
              <w:numPr>
                <w:ilvl w:val="0"/>
                <w:numId w:val="1"/>
              </w:numPr>
              <w:rPr>
                <w:rFonts w:eastAsia="Times New Roman" w:cs="Calibri"/>
                <w:b w:val="0"/>
                <w:color w:val="000000"/>
              </w:rPr>
            </w:pPr>
            <w:r w:rsidRPr="001A0F2D">
              <w:rPr>
                <w:rFonts w:eastAsia="Times New Roman" w:cs="Calibri"/>
                <w:b w:val="0"/>
                <w:color w:val="000000"/>
              </w:rPr>
              <w:t>How resources are allocated and prioritized</w:t>
            </w:r>
          </w:p>
          <w:p w14:paraId="499A0BE3" w14:textId="77777777" w:rsidR="006C7466" w:rsidRPr="001A0F2D" w:rsidRDefault="006C7466" w:rsidP="006C7466">
            <w:pPr>
              <w:pStyle w:val="ListParagraph"/>
              <w:numPr>
                <w:ilvl w:val="0"/>
                <w:numId w:val="1"/>
              </w:numPr>
              <w:rPr>
                <w:rStyle w:val="Emphasis"/>
              </w:rPr>
            </w:pPr>
            <w:r w:rsidRPr="001A0F2D">
              <w:rPr>
                <w:rFonts w:eastAsia="Times New Roman" w:cs="Calibri"/>
                <w:b w:val="0"/>
                <w:color w:val="000000"/>
              </w:rPr>
              <w:t xml:space="preserve">SBCTC vs ACT vs WACTC - relationship to each other </w:t>
            </w:r>
          </w:p>
        </w:tc>
        <w:tc>
          <w:tcPr>
            <w:tcW w:w="2070" w:type="dxa"/>
          </w:tcPr>
          <w:p w14:paraId="35C6F0F0" w14:textId="77777777" w:rsidR="006C7466" w:rsidRDefault="006C7466" w:rsidP="006C746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Know how the</w:t>
            </w:r>
            <w:r w:rsidRPr="009B4945">
              <w:rPr>
                <w:rFonts w:ascii="Calibri" w:eastAsia="Times New Roman" w:hAnsi="Calibri" w:cs="Calibri"/>
                <w:color w:val="000000"/>
              </w:rPr>
              <w:t xml:space="preserve"> college fits within </w:t>
            </w:r>
            <w:r>
              <w:rPr>
                <w:rFonts w:ascii="Calibri" w:eastAsia="Times New Roman" w:hAnsi="Calibri" w:cs="Calibri"/>
                <w:color w:val="000000"/>
              </w:rPr>
              <w:t>State and SBCTC systems</w:t>
            </w:r>
          </w:p>
          <w:p w14:paraId="2C15E920" w14:textId="77777777" w:rsidR="006C7466" w:rsidRPr="009B4945" w:rsidRDefault="006C7466" w:rsidP="006C7466">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xml:space="preserve">Understand how funding is allocated for </w:t>
            </w:r>
            <w:r>
              <w:rPr>
                <w:rFonts w:ascii="Calibri" w:eastAsia="Times New Roman" w:hAnsi="Calibri" w:cs="Calibri"/>
                <w:color w:val="000000"/>
              </w:rPr>
              <w:t>the</w:t>
            </w:r>
            <w:r w:rsidRPr="009B4945">
              <w:rPr>
                <w:rFonts w:ascii="Calibri" w:eastAsia="Times New Roman" w:hAnsi="Calibri" w:cs="Calibri"/>
                <w:color w:val="000000"/>
              </w:rPr>
              <w:t xml:space="preserve"> college</w:t>
            </w:r>
          </w:p>
        </w:tc>
        <w:tc>
          <w:tcPr>
            <w:tcW w:w="900" w:type="dxa"/>
            <w:noWrap/>
            <w:textDirection w:val="btLr"/>
          </w:tcPr>
          <w:p w14:paraId="5F9D4478"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9B4945">
              <w:rPr>
                <w:rFonts w:ascii="Calibri" w:eastAsia="Times New Roman" w:hAnsi="Calibri" w:cs="Calibri"/>
                <w:b/>
                <w:bCs/>
                <w:color w:val="000000"/>
              </w:rPr>
              <w:t> </w:t>
            </w:r>
          </w:p>
        </w:tc>
        <w:tc>
          <w:tcPr>
            <w:tcW w:w="990" w:type="dxa"/>
            <w:noWrap/>
            <w:textDirection w:val="btLr"/>
          </w:tcPr>
          <w:p w14:paraId="2F589340"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rPr>
            </w:pPr>
            <w:r w:rsidRPr="009B4945">
              <w:rPr>
                <w:rFonts w:ascii="Calibri" w:eastAsia="Times New Roman" w:hAnsi="Calibri" w:cs="Calibri"/>
                <w:b/>
                <w:bCs/>
                <w:color w:val="000000"/>
              </w:rPr>
              <w:t> </w:t>
            </w:r>
          </w:p>
        </w:tc>
        <w:tc>
          <w:tcPr>
            <w:tcW w:w="900" w:type="dxa"/>
            <w:noWrap/>
          </w:tcPr>
          <w:p w14:paraId="7415C80D"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00" w:type="dxa"/>
            <w:noWrap/>
          </w:tcPr>
          <w:p w14:paraId="02A897B5"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p>
        </w:tc>
        <w:tc>
          <w:tcPr>
            <w:tcW w:w="5490" w:type="dxa"/>
          </w:tcPr>
          <w:p w14:paraId="18D0AD55" w14:textId="77777777" w:rsidR="006C7466" w:rsidRDefault="006C7466" w:rsidP="006C746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sidRPr="009B4945">
              <w:rPr>
                <w:rFonts w:ascii="Calibri" w:eastAsia="Times New Roman" w:hAnsi="Calibri" w:cs="Calibri"/>
              </w:rPr>
              <w:t>New Trustee Orientation Session (Jan or Feb)</w:t>
            </w:r>
          </w:p>
          <w:p w14:paraId="189660AA" w14:textId="77777777" w:rsidR="006C7466" w:rsidRPr="00F3598E" w:rsidRDefault="006C7466" w:rsidP="006C7466">
            <w:pPr>
              <w:pStyle w:val="ListParagraph"/>
              <w:numPr>
                <w:ilvl w:val="1"/>
                <w:numId w:val="11"/>
              </w:numP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begin"/>
            </w:r>
            <w:r>
              <w:rPr>
                <w:rFonts w:ascii="Calibri" w:eastAsia="Times New Roman" w:hAnsi="Calibri" w:cs="Calibri"/>
              </w:rPr>
              <w:instrText xml:space="preserve"> HYPERLINK "https://www.sbctc.edu/about/college-trustees/trustee-conferences.aspx" </w:instrText>
            </w:r>
            <w:r>
              <w:rPr>
                <w:rFonts w:ascii="Calibri" w:eastAsia="Times New Roman" w:hAnsi="Calibri" w:cs="Calibri"/>
              </w:rPr>
            </w:r>
            <w:r>
              <w:rPr>
                <w:rFonts w:ascii="Calibri" w:eastAsia="Times New Roman" w:hAnsi="Calibri" w:cs="Calibri"/>
              </w:rPr>
              <w:fldChar w:fldCharType="separate"/>
            </w:r>
            <w:r w:rsidRPr="00F3598E">
              <w:rPr>
                <w:rStyle w:val="Hyperlink"/>
                <w:rFonts w:ascii="Calibri" w:eastAsia="Times New Roman" w:hAnsi="Calibri" w:cs="Calibri"/>
              </w:rPr>
              <w:t>ACT calendar of events</w:t>
            </w:r>
          </w:p>
          <w:p w14:paraId="5C070883" w14:textId="77777777" w:rsidR="006C7466" w:rsidRPr="00636C99" w:rsidRDefault="006C7466" w:rsidP="006C746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end"/>
            </w:r>
            <w:r>
              <w:rPr>
                <w:rFonts w:ascii="Calibri" w:eastAsia="Times New Roman" w:hAnsi="Calibri" w:cs="Calibri"/>
              </w:rPr>
              <w:fldChar w:fldCharType="begin"/>
            </w:r>
            <w:r>
              <w:rPr>
                <w:rFonts w:ascii="Calibri" w:eastAsia="Times New Roman" w:hAnsi="Calibri" w:cs="Calibri"/>
              </w:rPr>
              <w:instrText>HYPERLINK "https://www.sbctc.edu/about/"</w:instrText>
            </w:r>
            <w:r>
              <w:rPr>
                <w:rFonts w:ascii="Calibri" w:eastAsia="Times New Roman" w:hAnsi="Calibri" w:cs="Calibri"/>
              </w:rPr>
            </w:r>
            <w:r>
              <w:rPr>
                <w:rFonts w:ascii="Calibri" w:eastAsia="Times New Roman" w:hAnsi="Calibri" w:cs="Calibri"/>
              </w:rPr>
              <w:fldChar w:fldCharType="separate"/>
            </w:r>
            <w:r w:rsidRPr="00636C99">
              <w:rPr>
                <w:rStyle w:val="Hyperlink"/>
                <w:rFonts w:ascii="Calibri" w:eastAsia="Times New Roman" w:hAnsi="Calibri" w:cs="Calibri"/>
              </w:rPr>
              <w:t>SBCTC website</w:t>
            </w:r>
          </w:p>
          <w:p w14:paraId="14DE709F" w14:textId="77777777" w:rsidR="006C7466" w:rsidRPr="0044100D" w:rsidRDefault="006C7466" w:rsidP="006C7466">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fldChar w:fldCharType="end"/>
            </w:r>
            <w:hyperlink r:id="rId8" w:history="1">
              <w:r w:rsidRPr="0044100D">
                <w:rPr>
                  <w:rStyle w:val="Hyperlink"/>
                  <w:rFonts w:ascii="Calibri" w:eastAsia="Times New Roman" w:hAnsi="Calibri" w:cs="Calibri"/>
                </w:rPr>
                <w:t xml:space="preserve">SBCTC publications </w:t>
              </w:r>
            </w:hyperlink>
          </w:p>
        </w:tc>
      </w:tr>
      <w:tr w:rsidR="006C7466" w:rsidRPr="007F7AEF" w14:paraId="5C4171C3"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0D53A100" w14:textId="77777777" w:rsidR="006C7466" w:rsidRPr="00553AD0" w:rsidRDefault="006C7466" w:rsidP="006C7466">
            <w:pPr>
              <w:rPr>
                <w:rStyle w:val="Emphasis"/>
              </w:rPr>
            </w:pPr>
            <w:bookmarkStart w:id="5" w:name="_Toc32235198"/>
            <w:r w:rsidRPr="00553AD0">
              <w:rPr>
                <w:rStyle w:val="Emphasis"/>
              </w:rPr>
              <w:lastRenderedPageBreak/>
              <w:t>Impact of Washington Community and Technical Colleges</w:t>
            </w:r>
            <w:bookmarkEnd w:id="5"/>
          </w:p>
          <w:p w14:paraId="5C54406F"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Student demographics</w:t>
            </w:r>
          </w:p>
          <w:p w14:paraId="2738CE73"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Student Success Data (including transfers in-state vs out-of-state)</w:t>
            </w:r>
          </w:p>
          <w:p w14:paraId="4954C960"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Goals</w:t>
            </w:r>
          </w:p>
          <w:p w14:paraId="54BE392C"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Needs</w:t>
            </w:r>
          </w:p>
          <w:p w14:paraId="20A429E6" w14:textId="77777777" w:rsidR="006C7466" w:rsidRPr="009B4945" w:rsidRDefault="006C7466" w:rsidP="006C7466">
            <w:pPr>
              <w:pStyle w:val="ListParagraph"/>
              <w:numPr>
                <w:ilvl w:val="0"/>
                <w:numId w:val="1"/>
              </w:numPr>
              <w:rPr>
                <w:b w:val="0"/>
                <w:bCs w:val="0"/>
              </w:rPr>
            </w:pPr>
            <w:r w:rsidRPr="00553AD0">
              <w:rPr>
                <w:rFonts w:eastAsia="Times New Roman" w:cs="Calibri"/>
                <w:b w:val="0"/>
                <w:color w:val="000000"/>
              </w:rPr>
              <w:t>Economic Impacts</w:t>
            </w:r>
          </w:p>
        </w:tc>
        <w:tc>
          <w:tcPr>
            <w:tcW w:w="2070" w:type="dxa"/>
          </w:tcPr>
          <w:p w14:paraId="54E81905" w14:textId="77777777" w:rsidR="006C7466" w:rsidRPr="009B4945" w:rsidRDefault="006C7466" w:rsidP="006C7466">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Understand information needed to communicate and advocate on behalf of my college and SBCTC system as a whole</w:t>
            </w:r>
          </w:p>
        </w:tc>
        <w:tc>
          <w:tcPr>
            <w:tcW w:w="900" w:type="dxa"/>
            <w:noWrap/>
          </w:tcPr>
          <w:p w14:paraId="6714C50F"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90" w:type="dxa"/>
            <w:noWrap/>
          </w:tcPr>
          <w:p w14:paraId="22D8AE09"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900" w:type="dxa"/>
            <w:noWrap/>
          </w:tcPr>
          <w:p w14:paraId="6D996416"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00" w:type="dxa"/>
            <w:noWrap/>
          </w:tcPr>
          <w:p w14:paraId="30A19183"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5490" w:type="dxa"/>
          </w:tcPr>
          <w:p w14:paraId="41580942" w14:textId="77777777" w:rsidR="006C7466" w:rsidRDefault="006C7466" w:rsidP="006C746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9" w:history="1">
              <w:r w:rsidRPr="00020F33">
                <w:rPr>
                  <w:rStyle w:val="Hyperlink"/>
                  <w:rFonts w:ascii="Calibri" w:eastAsia="Times New Roman" w:hAnsi="Calibri" w:cs="Calibri"/>
                </w:rPr>
                <w:t xml:space="preserve">SBCTC website </w:t>
              </w:r>
            </w:hyperlink>
          </w:p>
          <w:p w14:paraId="69680B6E" w14:textId="77777777" w:rsidR="006C7466" w:rsidRDefault="006C7466" w:rsidP="006C7466">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SBCTC </w:t>
            </w:r>
            <w:r w:rsidRPr="009B4945">
              <w:rPr>
                <w:rFonts w:ascii="Calibri" w:eastAsia="Times New Roman" w:hAnsi="Calibri" w:cs="Calibri"/>
              </w:rPr>
              <w:t>publications</w:t>
            </w:r>
          </w:p>
          <w:p w14:paraId="578B6EB9" w14:textId="77777777" w:rsidR="006C7466" w:rsidRDefault="006C7466" w:rsidP="006C7466">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0" w:history="1">
              <w:r>
                <w:rPr>
                  <w:rStyle w:val="Hyperlink"/>
                </w:rPr>
                <w:t>SBCTC Quick Facts and Publications</w:t>
              </w:r>
              <w:r w:rsidRPr="0044100D">
                <w:rPr>
                  <w:rStyle w:val="Hyperlink"/>
                </w:rPr>
                <w:t xml:space="preserve"> </w:t>
              </w:r>
            </w:hyperlink>
            <w:r>
              <w:rPr>
                <w:rFonts w:ascii="Calibri" w:eastAsia="Times New Roman" w:hAnsi="Calibri" w:cs="Calibri"/>
              </w:rPr>
              <w:t xml:space="preserve"> </w:t>
            </w:r>
          </w:p>
          <w:p w14:paraId="1B23A166" w14:textId="77777777" w:rsidR="006C7466" w:rsidRDefault="006C7466" w:rsidP="006C7466">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1" w:history="1">
              <w:r w:rsidRPr="0044100D">
                <w:rPr>
                  <w:rStyle w:val="Hyperlink"/>
                </w:rPr>
                <w:t xml:space="preserve">SBCTC Field Guide </w:t>
              </w:r>
            </w:hyperlink>
            <w:r>
              <w:rPr>
                <w:rFonts w:ascii="Calibri" w:eastAsia="Times New Roman" w:hAnsi="Calibri" w:cs="Calibri"/>
              </w:rPr>
              <w:t xml:space="preserve"> </w:t>
            </w:r>
          </w:p>
          <w:p w14:paraId="40F39900" w14:textId="77777777" w:rsidR="006C7466" w:rsidRPr="009B4945" w:rsidRDefault="006C7466" w:rsidP="006C7466">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2" w:history="1">
              <w:r w:rsidRPr="00020F33">
                <w:rPr>
                  <w:rStyle w:val="Hyperlink"/>
                </w:rPr>
                <w:t xml:space="preserve">SBCTC Community &amp; Technical Colleges at a Glance </w:t>
              </w:r>
            </w:hyperlink>
          </w:p>
        </w:tc>
      </w:tr>
      <w:tr w:rsidR="006C7466" w:rsidRPr="007F7AEF" w14:paraId="30518475"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Borders>
              <w:top w:val="nil"/>
              <w:left w:val="single" w:sz="4" w:space="0" w:color="000000"/>
              <w:bottom w:val="single" w:sz="4" w:space="0" w:color="000000"/>
              <w:right w:val="single" w:sz="4" w:space="0" w:color="000000"/>
            </w:tcBorders>
          </w:tcPr>
          <w:p w14:paraId="55B61ABC" w14:textId="77777777" w:rsidR="006C7466" w:rsidRPr="006C7466" w:rsidRDefault="006C7466" w:rsidP="006C7466">
            <w:pPr>
              <w:pStyle w:val="Heading2"/>
              <w:rPr>
                <w:rStyle w:val="Emphasis"/>
                <w:b/>
                <w:color w:val="auto"/>
              </w:rPr>
            </w:pPr>
            <w:r w:rsidRPr="006C7466">
              <w:rPr>
                <w:rStyle w:val="Emphasis"/>
                <w:b/>
                <w:color w:val="auto"/>
              </w:rPr>
              <w:t>Trustee Organizations - ACT/ACCT</w:t>
            </w:r>
          </w:p>
          <w:p w14:paraId="462C706B" w14:textId="77777777" w:rsidR="006C7466" w:rsidRDefault="006C7466" w:rsidP="006C7466">
            <w:pPr>
              <w:pStyle w:val="Heading3"/>
              <w:keepNext/>
              <w:keepLines/>
              <w:numPr>
                <w:ilvl w:val="0"/>
                <w:numId w:val="18"/>
              </w:numPr>
              <w:ind w:left="360"/>
              <w:contextualSpacing/>
            </w:pPr>
            <w:r w:rsidRPr="009B4945">
              <w:lastRenderedPageBreak/>
              <w:t>What are ACT and ACCT?</w:t>
            </w:r>
          </w:p>
          <w:p w14:paraId="31E195B5" w14:textId="77777777" w:rsidR="006C7466" w:rsidRDefault="006C7466" w:rsidP="006C7466">
            <w:pPr>
              <w:pStyle w:val="Heading3"/>
              <w:keepNext/>
              <w:keepLines/>
              <w:numPr>
                <w:ilvl w:val="0"/>
                <w:numId w:val="18"/>
              </w:numPr>
              <w:ind w:left="360"/>
              <w:contextualSpacing/>
            </w:pPr>
            <w:r w:rsidRPr="009B4945">
              <w:t>Key activities and events</w:t>
            </w:r>
          </w:p>
          <w:p w14:paraId="36391C9E" w14:textId="77777777" w:rsidR="006C7466" w:rsidRDefault="006C7466" w:rsidP="006C7466">
            <w:pPr>
              <w:pStyle w:val="Heading3"/>
              <w:keepNext/>
              <w:keepLines/>
              <w:numPr>
                <w:ilvl w:val="0"/>
                <w:numId w:val="18"/>
              </w:numPr>
              <w:ind w:left="360"/>
              <w:contextualSpacing/>
            </w:pPr>
            <w:r w:rsidRPr="009B4945">
              <w:t>ACT organization and committees</w:t>
            </w:r>
          </w:p>
          <w:p w14:paraId="480BA766" w14:textId="77777777" w:rsidR="006C7466" w:rsidRPr="009B4945" w:rsidRDefault="006C7466" w:rsidP="006C7466">
            <w:pPr>
              <w:pStyle w:val="Heading3"/>
              <w:keepNext/>
              <w:keepLines/>
              <w:numPr>
                <w:ilvl w:val="0"/>
                <w:numId w:val="18"/>
              </w:numPr>
              <w:ind w:left="360"/>
              <w:contextualSpacing/>
            </w:pPr>
            <w:r w:rsidRPr="009B4945">
              <w:t>SBCTC vs ACT vs WACTC - relationship to each other</w:t>
            </w:r>
          </w:p>
        </w:tc>
        <w:tc>
          <w:tcPr>
            <w:tcW w:w="2070" w:type="dxa"/>
            <w:tcBorders>
              <w:top w:val="nil"/>
              <w:left w:val="nil"/>
              <w:bottom w:val="single" w:sz="4" w:space="0" w:color="000000"/>
              <w:right w:val="single" w:sz="4" w:space="0" w:color="000000"/>
            </w:tcBorders>
          </w:tcPr>
          <w:p w14:paraId="0221D145" w14:textId="77777777" w:rsidR="006C7466" w:rsidRDefault="006C7466" w:rsidP="006C746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lastRenderedPageBreak/>
              <w:t xml:space="preserve">How do </w:t>
            </w:r>
            <w:r>
              <w:rPr>
                <w:rFonts w:ascii="Calibri" w:eastAsia="Times New Roman" w:hAnsi="Calibri" w:cs="Calibri"/>
                <w:color w:val="000000"/>
              </w:rPr>
              <w:t>t</w:t>
            </w:r>
            <w:r w:rsidRPr="009B4945">
              <w:rPr>
                <w:rFonts w:ascii="Calibri" w:eastAsia="Times New Roman" w:hAnsi="Calibri" w:cs="Calibri"/>
                <w:color w:val="000000"/>
              </w:rPr>
              <w:t>rustees support each other &amp; work together?</w:t>
            </w:r>
          </w:p>
          <w:p w14:paraId="6665F60B" w14:textId="77777777" w:rsidR="006C7466" w:rsidRPr="009B4945" w:rsidRDefault="006C7466" w:rsidP="006C746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xml:space="preserve">Helps new trustee understand the meeting schedule of the various organizations </w:t>
            </w:r>
            <w:r w:rsidRPr="009B4945">
              <w:rPr>
                <w:rFonts w:ascii="Calibri" w:eastAsia="Times New Roman" w:hAnsi="Calibri" w:cs="Calibri"/>
                <w:color w:val="000000"/>
              </w:rPr>
              <w:lastRenderedPageBreak/>
              <w:t xml:space="preserve">and which ones </w:t>
            </w:r>
            <w:r>
              <w:rPr>
                <w:rFonts w:ascii="Calibri" w:eastAsia="Times New Roman" w:hAnsi="Calibri" w:cs="Calibri"/>
                <w:color w:val="000000"/>
              </w:rPr>
              <w:t>to</w:t>
            </w:r>
            <w:r w:rsidRPr="009B4945">
              <w:rPr>
                <w:rFonts w:ascii="Calibri" w:eastAsia="Times New Roman" w:hAnsi="Calibri" w:cs="Calibri"/>
                <w:color w:val="000000"/>
              </w:rPr>
              <w:t xml:space="preserve"> attend</w:t>
            </w:r>
          </w:p>
        </w:tc>
        <w:tc>
          <w:tcPr>
            <w:tcW w:w="900" w:type="dxa"/>
            <w:tcBorders>
              <w:top w:val="nil"/>
              <w:left w:val="nil"/>
              <w:bottom w:val="single" w:sz="4" w:space="0" w:color="000000"/>
              <w:right w:val="single" w:sz="4" w:space="0" w:color="000000"/>
            </w:tcBorders>
            <w:noWrap/>
          </w:tcPr>
          <w:p w14:paraId="709CE3C1"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lastRenderedPageBreak/>
              <w:t> </w:t>
            </w:r>
          </w:p>
        </w:tc>
        <w:tc>
          <w:tcPr>
            <w:tcW w:w="990" w:type="dxa"/>
            <w:tcBorders>
              <w:top w:val="nil"/>
              <w:left w:val="nil"/>
              <w:bottom w:val="single" w:sz="4" w:space="0" w:color="000000"/>
              <w:right w:val="single" w:sz="4" w:space="0" w:color="000000"/>
            </w:tcBorders>
            <w:noWrap/>
          </w:tcPr>
          <w:p w14:paraId="4DDA5933"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X</w:t>
            </w:r>
            <w:r w:rsidRPr="009B4945">
              <w:rPr>
                <w:rFonts w:ascii="Calibri" w:eastAsia="Times New Roman" w:hAnsi="Calibri" w:cs="Calibri"/>
                <w:color w:val="000000"/>
              </w:rPr>
              <w:t> </w:t>
            </w:r>
          </w:p>
        </w:tc>
        <w:tc>
          <w:tcPr>
            <w:tcW w:w="900" w:type="dxa"/>
            <w:tcBorders>
              <w:top w:val="nil"/>
              <w:left w:val="nil"/>
              <w:bottom w:val="single" w:sz="4" w:space="0" w:color="000000"/>
              <w:right w:val="single" w:sz="4" w:space="0" w:color="000000"/>
            </w:tcBorders>
            <w:noWrap/>
          </w:tcPr>
          <w:p w14:paraId="4C9CDD8E"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00" w:type="dxa"/>
            <w:tcBorders>
              <w:top w:val="nil"/>
              <w:left w:val="nil"/>
              <w:bottom w:val="single" w:sz="4" w:space="0" w:color="000000"/>
              <w:right w:val="single" w:sz="4" w:space="0" w:color="000000"/>
            </w:tcBorders>
            <w:noWrap/>
          </w:tcPr>
          <w:p w14:paraId="38EC7D3C"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5490" w:type="dxa"/>
            <w:tcBorders>
              <w:top w:val="nil"/>
              <w:left w:val="nil"/>
              <w:bottom w:val="single" w:sz="4" w:space="0" w:color="000000"/>
              <w:right w:val="single" w:sz="4" w:space="0" w:color="000000"/>
            </w:tcBorders>
          </w:tcPr>
          <w:p w14:paraId="638D28CF" w14:textId="77777777" w:rsidR="006C7466" w:rsidRDefault="006C7466" w:rsidP="006C7466">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3" w:history="1">
              <w:r w:rsidRPr="00020F33">
                <w:rPr>
                  <w:rStyle w:val="Hyperlink"/>
                  <w:rFonts w:ascii="Calibri" w:eastAsia="Times New Roman" w:hAnsi="Calibri" w:cs="Calibri"/>
                </w:rPr>
                <w:t>SBCTC website</w:t>
              </w:r>
            </w:hyperlink>
          </w:p>
          <w:p w14:paraId="39636803" w14:textId="77777777" w:rsidR="006C7466" w:rsidRDefault="006C7466" w:rsidP="006C7466">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4" w:history="1">
              <w:r w:rsidRPr="00020F33">
                <w:rPr>
                  <w:rStyle w:val="Hyperlink"/>
                  <w:rFonts w:ascii="Calibri" w:eastAsia="Times New Roman" w:hAnsi="Calibri" w:cs="Calibri"/>
                </w:rPr>
                <w:t>SBCTC publications</w:t>
              </w:r>
            </w:hyperlink>
          </w:p>
          <w:p w14:paraId="359A1AA0" w14:textId="77777777" w:rsidR="006C7466" w:rsidRPr="00020F33" w:rsidRDefault="006C7466" w:rsidP="006C7466">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5" w:history="1">
              <w:r w:rsidRPr="00020F33">
                <w:rPr>
                  <w:rStyle w:val="Hyperlink"/>
                </w:rPr>
                <w:t>ACT web</w:t>
              </w:r>
              <w:r>
                <w:rPr>
                  <w:rStyle w:val="Hyperlink"/>
                </w:rPr>
                <w:t>site</w:t>
              </w:r>
            </w:hyperlink>
          </w:p>
          <w:p w14:paraId="279ABF35" w14:textId="77777777" w:rsidR="00975990" w:rsidRDefault="00975990" w:rsidP="00975990">
            <w:pPr>
              <w:pStyle w:val="ListParagraph"/>
              <w:numPr>
                <w:ilvl w:val="0"/>
                <w:numId w:val="20"/>
              </w:numPr>
              <w:ind w:left="346"/>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hyperlink r:id="rId16" w:history="1">
              <w:r w:rsidRPr="00020F33">
                <w:rPr>
                  <w:rStyle w:val="Hyperlink"/>
                  <w:rFonts w:ascii="Calibri" w:eastAsia="Times New Roman" w:hAnsi="Calibri" w:cs="Calibri"/>
                </w:rPr>
                <w:t>ACCT website</w:t>
              </w:r>
            </w:hyperlink>
            <w:r w:rsidRPr="00124517">
              <w:rPr>
                <w:rFonts w:ascii="Calibri" w:eastAsia="Times New Roman" w:hAnsi="Calibri" w:cs="Calibri"/>
              </w:rPr>
              <w:t xml:space="preserve"> </w:t>
            </w:r>
          </w:p>
          <w:p w14:paraId="76A61BF5" w14:textId="77777777" w:rsidR="00975990" w:rsidRPr="001C5AD9" w:rsidRDefault="00975990" w:rsidP="00975990">
            <w:pPr>
              <w:pStyle w:val="ListParagraph"/>
              <w:ind w:left="1440"/>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begin"/>
            </w:r>
            <w:r>
              <w:rPr>
                <w:rFonts w:ascii="Calibri" w:eastAsia="Times New Roman" w:hAnsi="Calibri" w:cs="Calibri"/>
              </w:rPr>
              <w:instrText>HYPERLINK "https://www.acct.org/about"</w:instrText>
            </w:r>
            <w:r>
              <w:rPr>
                <w:rFonts w:ascii="Calibri" w:eastAsia="Times New Roman" w:hAnsi="Calibri" w:cs="Calibri"/>
              </w:rPr>
            </w:r>
            <w:r>
              <w:rPr>
                <w:rFonts w:ascii="Calibri" w:eastAsia="Times New Roman" w:hAnsi="Calibri" w:cs="Calibri"/>
              </w:rPr>
              <w:fldChar w:fldCharType="separate"/>
            </w:r>
            <w:r w:rsidRPr="001C5AD9">
              <w:rPr>
                <w:rStyle w:val="Hyperlink"/>
                <w:rFonts w:ascii="Calibri" w:eastAsia="Times New Roman" w:hAnsi="Calibri" w:cs="Calibri"/>
              </w:rPr>
              <w:t>About</w:t>
            </w:r>
          </w:p>
          <w:p w14:paraId="5D8B7FB0" w14:textId="77777777" w:rsidR="00975990" w:rsidRDefault="00975990" w:rsidP="00975990">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fldChar w:fldCharType="end"/>
            </w:r>
            <w:hyperlink r:id="rId17" w:history="1">
              <w:r w:rsidRPr="00020F33">
                <w:rPr>
                  <w:rStyle w:val="Hyperlink"/>
                  <w:rFonts w:ascii="Calibri" w:eastAsia="Times New Roman" w:hAnsi="Calibri" w:cs="Calibri"/>
                </w:rPr>
                <w:t>Events</w:t>
              </w:r>
            </w:hyperlink>
          </w:p>
          <w:p w14:paraId="4BAE5C2D" w14:textId="77777777" w:rsidR="00975990" w:rsidRPr="001C5AD9" w:rsidRDefault="00975990" w:rsidP="00975990">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Calibri"/>
              </w:rPr>
            </w:pPr>
            <w:r>
              <w:rPr>
                <w:rFonts w:ascii="Calibri" w:eastAsia="Times New Roman" w:hAnsi="Calibri" w:cs="Calibri"/>
              </w:rPr>
              <w:fldChar w:fldCharType="begin"/>
            </w:r>
            <w:r>
              <w:rPr>
                <w:rFonts w:ascii="Calibri" w:eastAsia="Times New Roman" w:hAnsi="Calibri" w:cs="Calibri"/>
              </w:rPr>
              <w:instrText>HYPERLINK "https://www.acct.org/publications-media"</w:instrText>
            </w:r>
            <w:r>
              <w:rPr>
                <w:rFonts w:ascii="Calibri" w:eastAsia="Times New Roman" w:hAnsi="Calibri" w:cs="Calibri"/>
              </w:rPr>
            </w:r>
            <w:r>
              <w:rPr>
                <w:rFonts w:ascii="Calibri" w:eastAsia="Times New Roman" w:hAnsi="Calibri" w:cs="Calibri"/>
              </w:rPr>
              <w:fldChar w:fldCharType="separate"/>
            </w:r>
            <w:r w:rsidRPr="001C5AD9">
              <w:rPr>
                <w:rStyle w:val="Hyperlink"/>
                <w:rFonts w:ascii="Calibri" w:eastAsia="Times New Roman" w:hAnsi="Calibri" w:cs="Calibri"/>
              </w:rPr>
              <w:t>Publications</w:t>
            </w:r>
          </w:p>
          <w:p w14:paraId="2DFBCF6E" w14:textId="7B20B7D1" w:rsidR="006C7466" w:rsidRPr="00020F33" w:rsidRDefault="00975990" w:rsidP="001C44EB">
            <w:pPr>
              <w:ind w:left="108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fldChar w:fldCharType="end"/>
            </w:r>
            <w:r w:rsidR="001C44EB">
              <w:rPr>
                <w:rFonts w:ascii="Calibri" w:eastAsia="Times New Roman" w:hAnsi="Calibri" w:cs="Calibri"/>
              </w:rPr>
              <w:t xml:space="preserve">        </w:t>
            </w:r>
            <w:hyperlink r:id="rId18" w:history="1">
              <w:r>
                <w:rPr>
                  <w:rStyle w:val="Hyperlink"/>
                  <w:rFonts w:ascii="Calibri" w:eastAsia="Times New Roman" w:hAnsi="Calibri" w:cs="Calibri"/>
                </w:rPr>
                <w:t>Webinars</w:t>
              </w:r>
            </w:hyperlink>
          </w:p>
        </w:tc>
      </w:tr>
      <w:tr w:rsidR="006C7466" w:rsidRPr="007F7AEF" w14:paraId="54F43A45"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425339A5" w14:textId="77777777" w:rsidR="006C7466" w:rsidRPr="00553AD0" w:rsidRDefault="006C7466" w:rsidP="006C7466">
            <w:pPr>
              <w:rPr>
                <w:rStyle w:val="Emphasis"/>
              </w:rPr>
            </w:pPr>
            <w:bookmarkStart w:id="6" w:name="_Toc32235200"/>
            <w:r w:rsidRPr="00553AD0">
              <w:rPr>
                <w:rStyle w:val="Emphasis"/>
              </w:rPr>
              <w:t>President Organizations - WACTC/AACC</w:t>
            </w:r>
            <w:bookmarkEnd w:id="6"/>
          </w:p>
          <w:p w14:paraId="0DD7512D"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What are WACTC &amp; AACC?</w:t>
            </w:r>
          </w:p>
          <w:p w14:paraId="1851E3D9"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WACTC Councils and Commissions</w:t>
            </w:r>
          </w:p>
          <w:p w14:paraId="189EADA9" w14:textId="77777777" w:rsidR="006C7466" w:rsidRPr="00124517" w:rsidRDefault="006C7466" w:rsidP="006C7466">
            <w:pPr>
              <w:pStyle w:val="ListParagraph"/>
              <w:numPr>
                <w:ilvl w:val="0"/>
                <w:numId w:val="1"/>
              </w:numPr>
            </w:pPr>
            <w:r w:rsidRPr="00553AD0">
              <w:rPr>
                <w:rFonts w:eastAsia="Times New Roman" w:cs="Calibri"/>
                <w:b w:val="0"/>
                <w:color w:val="000000"/>
              </w:rPr>
              <w:t>SBCTC vs ACT vs WACTC - relationship to each other</w:t>
            </w:r>
          </w:p>
        </w:tc>
        <w:tc>
          <w:tcPr>
            <w:tcW w:w="2070" w:type="dxa"/>
          </w:tcPr>
          <w:p w14:paraId="1A78FE38" w14:textId="77777777" w:rsidR="006C7466" w:rsidRPr="00124517" w:rsidRDefault="006C7466" w:rsidP="006C746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124517">
              <w:rPr>
                <w:rFonts w:ascii="Calibri" w:eastAsia="Times New Roman" w:hAnsi="Calibri" w:cs="Calibri"/>
                <w:color w:val="000000"/>
              </w:rPr>
              <w:t>How do college p</w:t>
            </w:r>
            <w:r>
              <w:rPr>
                <w:rFonts w:ascii="Calibri" w:eastAsia="Times New Roman" w:hAnsi="Calibri" w:cs="Calibri"/>
                <w:color w:val="000000"/>
              </w:rPr>
              <w:t>residents support each other &amp; w</w:t>
            </w:r>
            <w:r w:rsidRPr="00124517">
              <w:rPr>
                <w:rFonts w:ascii="Calibri" w:eastAsia="Times New Roman" w:hAnsi="Calibri" w:cs="Calibri"/>
                <w:color w:val="000000"/>
              </w:rPr>
              <w:t>ork together?</w:t>
            </w:r>
          </w:p>
        </w:tc>
        <w:tc>
          <w:tcPr>
            <w:tcW w:w="900" w:type="dxa"/>
            <w:noWrap/>
          </w:tcPr>
          <w:p w14:paraId="2EBD6B4F"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90" w:type="dxa"/>
            <w:noWrap/>
          </w:tcPr>
          <w:p w14:paraId="33CA7BAF"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900" w:type="dxa"/>
            <w:noWrap/>
          </w:tcPr>
          <w:p w14:paraId="79F7B513"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00" w:type="dxa"/>
            <w:noWrap/>
          </w:tcPr>
          <w:p w14:paraId="2EEA8533" w14:textId="77777777" w:rsidR="006C7466" w:rsidRPr="009B4945" w:rsidRDefault="006C7466" w:rsidP="006C746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5490" w:type="dxa"/>
          </w:tcPr>
          <w:p w14:paraId="7604D38F" w14:textId="77777777" w:rsidR="006C7466" w:rsidRDefault="006C7466" w:rsidP="006C746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19" w:history="1">
              <w:r w:rsidRPr="00020F33">
                <w:rPr>
                  <w:rStyle w:val="Hyperlink"/>
                  <w:rFonts w:ascii="Calibri" w:eastAsia="Times New Roman" w:hAnsi="Calibri" w:cs="Calibri"/>
                </w:rPr>
                <w:t>SBCTC website</w:t>
              </w:r>
            </w:hyperlink>
            <w:r w:rsidRPr="00124517">
              <w:rPr>
                <w:rFonts w:ascii="Calibri" w:eastAsia="Times New Roman" w:hAnsi="Calibri" w:cs="Calibri"/>
              </w:rPr>
              <w:t xml:space="preserve"> </w:t>
            </w:r>
          </w:p>
          <w:p w14:paraId="32351394" w14:textId="77777777" w:rsidR="006C7466" w:rsidRDefault="006C7466" w:rsidP="006C746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20" w:history="1">
              <w:r w:rsidRPr="00D10E1A">
                <w:rPr>
                  <w:rStyle w:val="Hyperlink"/>
                  <w:rFonts w:ascii="Calibri" w:eastAsia="Times New Roman" w:hAnsi="Calibri" w:cs="Calibri"/>
                </w:rPr>
                <w:t>SBCTC publications</w:t>
              </w:r>
            </w:hyperlink>
          </w:p>
          <w:p w14:paraId="393CEDB5" w14:textId="77777777" w:rsidR="006C7466" w:rsidRDefault="006C7466" w:rsidP="006C746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21" w:history="1">
              <w:r w:rsidRPr="00D10E1A">
                <w:rPr>
                  <w:rStyle w:val="Hyperlink"/>
                  <w:rFonts w:ascii="Calibri" w:eastAsia="Times New Roman" w:hAnsi="Calibri" w:cs="Calibri"/>
                </w:rPr>
                <w:t>SBCTC Commissions and Councils</w:t>
              </w:r>
            </w:hyperlink>
          </w:p>
          <w:p w14:paraId="71780388" w14:textId="77777777" w:rsidR="006C7466" w:rsidRDefault="006C7466" w:rsidP="006C746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22" w:history="1">
              <w:r w:rsidRPr="00D10E1A">
                <w:rPr>
                  <w:rStyle w:val="Hyperlink"/>
                  <w:rFonts w:ascii="Calibri" w:eastAsia="Times New Roman" w:hAnsi="Calibri" w:cs="Calibri"/>
                </w:rPr>
                <w:t>AACC website</w:t>
              </w:r>
            </w:hyperlink>
            <w:r w:rsidRPr="00124517">
              <w:rPr>
                <w:rFonts w:ascii="Calibri" w:eastAsia="Times New Roman" w:hAnsi="Calibri" w:cs="Calibri"/>
              </w:rPr>
              <w:t xml:space="preserve"> </w:t>
            </w:r>
          </w:p>
          <w:p w14:paraId="242C5CE3" w14:textId="77777777" w:rsidR="006C7466" w:rsidRPr="00124517" w:rsidRDefault="006C7466" w:rsidP="006C7466">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hyperlink r:id="rId23" w:history="1">
              <w:r w:rsidRPr="00D10E1A">
                <w:rPr>
                  <w:rStyle w:val="Hyperlink"/>
                  <w:rFonts w:ascii="Calibri" w:eastAsia="Times New Roman" w:hAnsi="Calibri" w:cs="Calibri"/>
                </w:rPr>
                <w:t>AACC publications</w:t>
              </w:r>
            </w:hyperlink>
          </w:p>
        </w:tc>
      </w:tr>
      <w:tr w:rsidR="006C7466" w:rsidRPr="007F7AEF" w14:paraId="078A7185"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386C3FAF" w14:textId="77777777" w:rsidR="006C7466" w:rsidRPr="00553AD0" w:rsidRDefault="006C7466" w:rsidP="006C7466">
            <w:pPr>
              <w:rPr>
                <w:rStyle w:val="Emphasis"/>
              </w:rPr>
            </w:pPr>
            <w:bookmarkStart w:id="7" w:name="_Toc32235201"/>
            <w:r w:rsidRPr="00553AD0">
              <w:rPr>
                <w:rStyle w:val="Emphasis"/>
              </w:rPr>
              <w:lastRenderedPageBreak/>
              <w:t>Shared IT System – ctcLink</w:t>
            </w:r>
            <w:bookmarkEnd w:id="7"/>
          </w:p>
          <w:p w14:paraId="2BD3F584"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What is ctcLink?</w:t>
            </w:r>
          </w:p>
          <w:p w14:paraId="7D7E93BA"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Implications for my college (including financial)</w:t>
            </w:r>
          </w:p>
          <w:p w14:paraId="7BF65169"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Implications for trustees</w:t>
            </w:r>
          </w:p>
          <w:p w14:paraId="339E1950" w14:textId="77777777" w:rsidR="006C7466" w:rsidRPr="00124517" w:rsidRDefault="006C7466" w:rsidP="006C7466">
            <w:pPr>
              <w:pStyle w:val="ListParagraph"/>
              <w:numPr>
                <w:ilvl w:val="0"/>
                <w:numId w:val="1"/>
              </w:numPr>
            </w:pPr>
            <w:r w:rsidRPr="00553AD0">
              <w:rPr>
                <w:rFonts w:eastAsia="Times New Roman" w:cs="Calibri"/>
                <w:b w:val="0"/>
                <w:color w:val="000000"/>
              </w:rPr>
              <w:t>My college's implementation plan</w:t>
            </w:r>
          </w:p>
        </w:tc>
        <w:tc>
          <w:tcPr>
            <w:tcW w:w="2070" w:type="dxa"/>
          </w:tcPr>
          <w:p w14:paraId="533DE8C1" w14:textId="711BA7BE" w:rsidR="006C7466"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4517">
              <w:rPr>
                <w:rFonts w:ascii="Calibri" w:eastAsia="Times New Roman" w:hAnsi="Calibri" w:cs="Calibri"/>
                <w:color w:val="000000"/>
              </w:rPr>
              <w:t xml:space="preserve">How do I provide proper oversight for </w:t>
            </w:r>
            <w:r w:rsidR="00A9786F" w:rsidRPr="00124517">
              <w:rPr>
                <w:rFonts w:ascii="Calibri" w:eastAsia="Times New Roman" w:hAnsi="Calibri" w:cs="Calibri"/>
                <w:color w:val="000000"/>
              </w:rPr>
              <w:t>successful</w:t>
            </w:r>
            <w:r w:rsidRPr="00124517">
              <w:rPr>
                <w:rFonts w:ascii="Calibri" w:eastAsia="Times New Roman" w:hAnsi="Calibri" w:cs="Calibri"/>
                <w:color w:val="000000"/>
              </w:rPr>
              <w:t xml:space="preserve"> implementation</w:t>
            </w:r>
          </w:p>
          <w:p w14:paraId="09171406" w14:textId="77777777" w:rsidR="006C7466" w:rsidRPr="006C7466"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124517">
              <w:rPr>
                <w:rFonts w:ascii="Calibri" w:eastAsia="Times New Roman" w:hAnsi="Calibri" w:cs="Calibri"/>
                <w:color w:val="000000"/>
              </w:rPr>
              <w:t>What are the opportunities to improve my college</w:t>
            </w:r>
          </w:p>
        </w:tc>
        <w:tc>
          <w:tcPr>
            <w:tcW w:w="900" w:type="dxa"/>
            <w:noWrap/>
          </w:tcPr>
          <w:p w14:paraId="5567F0D6"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X</w:t>
            </w:r>
          </w:p>
        </w:tc>
        <w:tc>
          <w:tcPr>
            <w:tcW w:w="990" w:type="dxa"/>
            <w:noWrap/>
          </w:tcPr>
          <w:p w14:paraId="0F8F2699"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900" w:type="dxa"/>
            <w:noWrap/>
          </w:tcPr>
          <w:p w14:paraId="01C881CB"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9B4945">
              <w:rPr>
                <w:rFonts w:ascii="Calibri" w:eastAsia="Times New Roman" w:hAnsi="Calibri" w:cs="Calibri"/>
                <w:color w:val="000000"/>
              </w:rPr>
              <w:t> </w:t>
            </w:r>
          </w:p>
        </w:tc>
        <w:tc>
          <w:tcPr>
            <w:tcW w:w="900" w:type="dxa"/>
            <w:noWrap/>
          </w:tcPr>
          <w:p w14:paraId="042803CB" w14:textId="77777777" w:rsidR="006C7466" w:rsidRPr="009B4945"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5490" w:type="dxa"/>
          </w:tcPr>
          <w:p w14:paraId="0E263B53" w14:textId="77777777" w:rsidR="006C7466" w:rsidRPr="00771250" w:rsidRDefault="006C7466" w:rsidP="006C746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u w:val="single"/>
              </w:rPr>
            </w:pPr>
            <w:hyperlink r:id="rId24" w:history="1">
              <w:r w:rsidRPr="00771250">
                <w:rPr>
                  <w:rStyle w:val="Hyperlink"/>
                </w:rPr>
                <w:t>SBCTC ctcLink webpage</w:t>
              </w:r>
            </w:hyperlink>
          </w:p>
          <w:p w14:paraId="6BBE8893" w14:textId="77777777" w:rsidR="006C7466" w:rsidRPr="00D10E1A" w:rsidRDefault="006C7466" w:rsidP="006C746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u w:val="single"/>
              </w:rPr>
            </w:pPr>
            <w:hyperlink r:id="rId25" w:history="1">
              <w:r w:rsidRPr="00771250">
                <w:rPr>
                  <w:rStyle w:val="Hyperlink"/>
                </w:rPr>
                <w:t>ctcLink Connect blogs</w:t>
              </w:r>
            </w:hyperlink>
          </w:p>
        </w:tc>
      </w:tr>
      <w:tr w:rsidR="006C7466" w:rsidRPr="007F7AEF" w14:paraId="24417B13"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6531ABCB" w14:textId="77777777" w:rsidR="006C7466" w:rsidRPr="00553AD0" w:rsidRDefault="006C7466" w:rsidP="006C7466">
            <w:pPr>
              <w:rPr>
                <w:rStyle w:val="Emphasis"/>
              </w:rPr>
            </w:pPr>
            <w:bookmarkStart w:id="8" w:name="_Toc32235206"/>
            <w:r>
              <w:rPr>
                <w:rStyle w:val="Emphasis"/>
              </w:rPr>
              <w:t>Effective G</w:t>
            </w:r>
            <w:r w:rsidRPr="00553AD0">
              <w:rPr>
                <w:rStyle w:val="Emphasis"/>
              </w:rPr>
              <w:t>overnance</w:t>
            </w:r>
            <w:bookmarkEnd w:id="8"/>
          </w:p>
          <w:p w14:paraId="3D987897"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Your college</w:t>
            </w:r>
          </w:p>
          <w:p w14:paraId="1D571DA3"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Community and state relations</w:t>
            </w:r>
          </w:p>
          <w:p w14:paraId="3218B575"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District relations</w:t>
            </w:r>
          </w:p>
          <w:p w14:paraId="78F608AA"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Fiscal responsibilities</w:t>
            </w:r>
          </w:p>
          <w:p w14:paraId="11B766AF"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Educational standards</w:t>
            </w:r>
          </w:p>
          <w:p w14:paraId="43EB040B" w14:textId="77777777" w:rsidR="006C7466" w:rsidRPr="00890CED" w:rsidRDefault="006C7466" w:rsidP="006C7466">
            <w:pPr>
              <w:pStyle w:val="ListParagraph"/>
              <w:numPr>
                <w:ilvl w:val="0"/>
                <w:numId w:val="1"/>
              </w:numPr>
            </w:pPr>
            <w:r w:rsidRPr="00553AD0">
              <w:rPr>
                <w:rFonts w:eastAsia="Times New Roman" w:cs="Calibri"/>
                <w:b w:val="0"/>
                <w:color w:val="000000"/>
              </w:rPr>
              <w:lastRenderedPageBreak/>
              <w:t>Social and economic trends</w:t>
            </w:r>
          </w:p>
        </w:tc>
        <w:tc>
          <w:tcPr>
            <w:tcW w:w="2070" w:type="dxa"/>
          </w:tcPr>
          <w:p w14:paraId="2A06E3E1" w14:textId="77777777" w:rsidR="006C7466" w:rsidRPr="00890CED" w:rsidRDefault="006C7466" w:rsidP="006C7466">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53AD0">
              <w:rPr>
                <w:rFonts w:ascii="Calibri" w:eastAsia="Times New Roman" w:hAnsi="Calibri" w:cs="Calibri"/>
                <w:color w:val="000000"/>
              </w:rPr>
              <w:lastRenderedPageBreak/>
              <w:t>Provide guidance and make good decisions</w:t>
            </w:r>
          </w:p>
        </w:tc>
        <w:tc>
          <w:tcPr>
            <w:tcW w:w="900" w:type="dxa"/>
            <w:noWrap/>
          </w:tcPr>
          <w:p w14:paraId="6560E5F5"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990" w:type="dxa"/>
            <w:noWrap/>
          </w:tcPr>
          <w:p w14:paraId="5162E32F"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900" w:type="dxa"/>
            <w:noWrap/>
          </w:tcPr>
          <w:p w14:paraId="59B27397"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900" w:type="dxa"/>
            <w:noWrap/>
          </w:tcPr>
          <w:p w14:paraId="2E0948D0"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 </w:t>
            </w:r>
          </w:p>
        </w:tc>
        <w:tc>
          <w:tcPr>
            <w:tcW w:w="5490" w:type="dxa"/>
          </w:tcPr>
          <w:p w14:paraId="353B2F0D" w14:textId="77777777" w:rsidR="006C7466" w:rsidRPr="00553AD0" w:rsidRDefault="006C7466" w:rsidP="006C746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Style w:val="Hyperlink"/>
              </w:rPr>
            </w:pPr>
            <w:r w:rsidRPr="00553AD0">
              <w:rPr>
                <w:rStyle w:val="Hyperlink"/>
              </w:rPr>
              <w:t>Workforce Development Trends, work with President</w:t>
            </w:r>
          </w:p>
          <w:p w14:paraId="3A88D73F" w14:textId="77777777" w:rsidR="006C7466" w:rsidRPr="00553AD0" w:rsidRDefault="006C7466" w:rsidP="006C746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Style w:val="Hyperlink"/>
              </w:rPr>
            </w:pPr>
            <w:hyperlink r:id="rId26" w:history="1">
              <w:r w:rsidRPr="00D10E1A">
                <w:rPr>
                  <w:rStyle w:val="Hyperlink"/>
                </w:rPr>
                <w:t>"Four Questions Every Trustee Should Ask"</w:t>
              </w:r>
            </w:hyperlink>
            <w:r w:rsidRPr="00553AD0">
              <w:rPr>
                <w:rStyle w:val="Hyperlink"/>
              </w:rPr>
              <w:t xml:space="preserve">, Bernie Rhinerson </w:t>
            </w:r>
          </w:p>
          <w:p w14:paraId="2EB65757" w14:textId="77777777" w:rsidR="006C7466" w:rsidRPr="00890CED" w:rsidRDefault="006C7466" w:rsidP="006C7466">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hyperlink r:id="rId27" w:history="1">
              <w:r w:rsidRPr="00771250">
                <w:rPr>
                  <w:rStyle w:val="Hyperlink"/>
                </w:rPr>
                <w:t xml:space="preserve">ACCT “Board Buzzwords” </w:t>
              </w:r>
            </w:hyperlink>
          </w:p>
        </w:tc>
      </w:tr>
      <w:tr w:rsidR="006C7466" w:rsidRPr="007F7AEF" w14:paraId="142FB865"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7F1B52E7" w14:textId="77777777" w:rsidR="006C7466" w:rsidRPr="00553AD0" w:rsidRDefault="006C7466" w:rsidP="006C7466">
            <w:pPr>
              <w:rPr>
                <w:rStyle w:val="Emphasis"/>
              </w:rPr>
            </w:pPr>
            <w:bookmarkStart w:id="9" w:name="_Toc32235209"/>
            <w:r w:rsidRPr="00553AD0">
              <w:rPr>
                <w:rStyle w:val="Emphasis"/>
              </w:rPr>
              <w:t>Fundraising</w:t>
            </w:r>
            <w:bookmarkEnd w:id="9"/>
            <w:r w:rsidRPr="00553AD0">
              <w:rPr>
                <w:rStyle w:val="Emphasis"/>
              </w:rPr>
              <w:br w:type="page"/>
            </w:r>
          </w:p>
          <w:p w14:paraId="5648614D" w14:textId="771E95C5"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 xml:space="preserve">The trustees' relationship </w:t>
            </w:r>
            <w:r w:rsidR="00A9786F" w:rsidRPr="00553AD0">
              <w:rPr>
                <w:rFonts w:eastAsia="Times New Roman" w:cs="Calibri"/>
                <w:b w:val="0"/>
                <w:color w:val="000000"/>
              </w:rPr>
              <w:t>with</w:t>
            </w:r>
            <w:r w:rsidRPr="00553AD0">
              <w:rPr>
                <w:rFonts w:eastAsia="Times New Roman" w:cs="Calibri"/>
                <w:b w:val="0"/>
                <w:color w:val="000000"/>
              </w:rPr>
              <w:t xml:space="preserve"> the Foundation board</w:t>
            </w:r>
            <w:r w:rsidRPr="00553AD0">
              <w:rPr>
                <w:rFonts w:eastAsia="Times New Roman" w:cs="Calibri"/>
                <w:b w:val="0"/>
                <w:color w:val="000000"/>
              </w:rPr>
              <w:br w:type="page"/>
            </w:r>
          </w:p>
          <w:p w14:paraId="31C9AAB4" w14:textId="77777777" w:rsidR="006C7466" w:rsidRPr="00890CED" w:rsidRDefault="006C7466" w:rsidP="006C7466">
            <w:pPr>
              <w:pStyle w:val="ListParagraph"/>
              <w:numPr>
                <w:ilvl w:val="0"/>
                <w:numId w:val="1"/>
              </w:numPr>
            </w:pPr>
            <w:r w:rsidRPr="00553AD0">
              <w:rPr>
                <w:rFonts w:eastAsia="Times New Roman" w:cs="Calibri"/>
                <w:b w:val="0"/>
                <w:color w:val="000000"/>
              </w:rPr>
              <w:t>The trustees' role and responsibility in fundraising</w:t>
            </w:r>
            <w:r w:rsidRPr="00553AD0">
              <w:rPr>
                <w:rFonts w:eastAsia="Times New Roman" w:cs="Calibri"/>
                <w:b w:val="0"/>
                <w:color w:val="000000"/>
              </w:rPr>
              <w:br w:type="page"/>
            </w:r>
          </w:p>
        </w:tc>
        <w:tc>
          <w:tcPr>
            <w:tcW w:w="2070" w:type="dxa"/>
          </w:tcPr>
          <w:p w14:paraId="20A68C2A" w14:textId="77777777" w:rsidR="006C7466" w:rsidRPr="00890CED"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553AD0">
              <w:rPr>
                <w:rFonts w:ascii="Calibri" w:eastAsia="Times New Roman" w:hAnsi="Calibri" w:cs="Calibri"/>
                <w:color w:val="000000"/>
              </w:rPr>
              <w:t>Help the college get resources to accomplish its mission</w:t>
            </w:r>
          </w:p>
        </w:tc>
        <w:tc>
          <w:tcPr>
            <w:tcW w:w="900" w:type="dxa"/>
            <w:noWrap/>
          </w:tcPr>
          <w:p w14:paraId="305BF9C1" w14:textId="77777777" w:rsidR="006C7466" w:rsidRPr="00890CED" w:rsidRDefault="006C7466" w:rsidP="006C7466">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 </w:t>
            </w:r>
          </w:p>
        </w:tc>
        <w:tc>
          <w:tcPr>
            <w:tcW w:w="990" w:type="dxa"/>
            <w:noWrap/>
          </w:tcPr>
          <w:p w14:paraId="53893A6D" w14:textId="77777777" w:rsidR="006C7466" w:rsidRPr="00890CED" w:rsidRDefault="006C7466" w:rsidP="006C7466">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X</w:t>
            </w:r>
          </w:p>
        </w:tc>
        <w:tc>
          <w:tcPr>
            <w:tcW w:w="900" w:type="dxa"/>
            <w:noWrap/>
          </w:tcPr>
          <w:p w14:paraId="52935538" w14:textId="77777777" w:rsidR="006C7466" w:rsidRPr="00890CED" w:rsidRDefault="006C7466" w:rsidP="006C7466">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 </w:t>
            </w:r>
          </w:p>
        </w:tc>
        <w:tc>
          <w:tcPr>
            <w:tcW w:w="900" w:type="dxa"/>
            <w:noWrap/>
          </w:tcPr>
          <w:p w14:paraId="79391537" w14:textId="77777777" w:rsidR="006C7466" w:rsidRPr="00890CED" w:rsidRDefault="006C7466" w:rsidP="006C7466">
            <w:pPr>
              <w:cnfStyle w:val="000000000000" w:firstRow="0" w:lastRow="0" w:firstColumn="0" w:lastColumn="0" w:oddVBand="0" w:evenVBand="0" w:oddHBand="0" w:evenHBand="0" w:firstRowFirstColumn="0" w:firstRowLastColumn="0" w:lastRowFirstColumn="0" w:lastRowLastColumn="0"/>
              <w:rPr>
                <w:rFonts w:cstheme="minorHAnsi"/>
                <w:bCs/>
              </w:rPr>
            </w:pPr>
            <w:r w:rsidRPr="00890CED">
              <w:rPr>
                <w:rFonts w:cstheme="minorHAnsi"/>
                <w:bCs/>
              </w:rPr>
              <w:t> </w:t>
            </w:r>
          </w:p>
        </w:tc>
        <w:tc>
          <w:tcPr>
            <w:tcW w:w="5490" w:type="dxa"/>
          </w:tcPr>
          <w:p w14:paraId="1DEFD0F3" w14:textId="77777777" w:rsidR="006C7466" w:rsidRPr="00890CED"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553AD0">
              <w:rPr>
                <w:rFonts w:ascii="Calibri" w:eastAsia="Times New Roman" w:hAnsi="Calibri" w:cs="Calibri"/>
                <w:color w:val="000000"/>
              </w:rPr>
              <w:t>College policy regarding Foundation</w:t>
            </w:r>
          </w:p>
        </w:tc>
      </w:tr>
      <w:tr w:rsidR="006C7466" w:rsidRPr="007F7AEF" w14:paraId="1E80C33E"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05C1C46D" w14:textId="77777777" w:rsidR="006C7466" w:rsidRPr="00553AD0" w:rsidRDefault="006C7466" w:rsidP="006C7466">
            <w:pPr>
              <w:rPr>
                <w:rStyle w:val="Emphasis"/>
              </w:rPr>
            </w:pPr>
            <w:bookmarkStart w:id="10" w:name="_Toc32235210"/>
            <w:r w:rsidRPr="00553AD0">
              <w:rPr>
                <w:rStyle w:val="Emphasis"/>
              </w:rPr>
              <w:t>Professional Development Opportunities for Trustees</w:t>
            </w:r>
            <w:bookmarkEnd w:id="10"/>
          </w:p>
          <w:p w14:paraId="759932E1"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Learning opportunities for trustee</w:t>
            </w:r>
            <w:r>
              <w:rPr>
                <w:rFonts w:eastAsia="Times New Roman" w:cs="Calibri"/>
                <w:b w:val="0"/>
                <w:color w:val="000000"/>
              </w:rPr>
              <w:t>s</w:t>
            </w:r>
          </w:p>
          <w:p w14:paraId="1141E52A"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ACT activities and events</w:t>
            </w:r>
          </w:p>
          <w:p w14:paraId="280146D0" w14:textId="77777777" w:rsidR="006C7466" w:rsidRPr="00890CED" w:rsidRDefault="006C7466" w:rsidP="006C7466">
            <w:pPr>
              <w:pStyle w:val="ListParagraph"/>
              <w:numPr>
                <w:ilvl w:val="0"/>
                <w:numId w:val="1"/>
              </w:numPr>
            </w:pPr>
            <w:r w:rsidRPr="00553AD0">
              <w:rPr>
                <w:rFonts w:eastAsia="Times New Roman" w:cs="Calibri"/>
                <w:b w:val="0"/>
                <w:color w:val="000000"/>
              </w:rPr>
              <w:t>ACCT activities and events</w:t>
            </w:r>
          </w:p>
        </w:tc>
        <w:tc>
          <w:tcPr>
            <w:tcW w:w="2070" w:type="dxa"/>
          </w:tcPr>
          <w:p w14:paraId="54066923" w14:textId="77777777" w:rsidR="006C7466" w:rsidRPr="00553AD0" w:rsidRDefault="006C7466" w:rsidP="006C746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553AD0">
              <w:rPr>
                <w:rFonts w:ascii="Calibri" w:eastAsia="Times New Roman" w:hAnsi="Calibri" w:cs="Calibri"/>
                <w:color w:val="000000"/>
              </w:rPr>
              <w:t xml:space="preserve">Improve skills and effectiveness </w:t>
            </w:r>
          </w:p>
          <w:p w14:paraId="14FC39CF" w14:textId="77777777" w:rsidR="006C7466" w:rsidRPr="00553AD0" w:rsidRDefault="006C7466" w:rsidP="006C746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553AD0">
              <w:rPr>
                <w:rFonts w:ascii="Calibri" w:eastAsia="Times New Roman" w:hAnsi="Calibri" w:cs="Calibri"/>
                <w:color w:val="000000"/>
              </w:rPr>
              <w:t>Gain better understanding of issues</w:t>
            </w:r>
          </w:p>
          <w:p w14:paraId="2B4288BA" w14:textId="77777777" w:rsidR="006C7466" w:rsidRPr="00890CED" w:rsidRDefault="006C7466" w:rsidP="006C7466">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553AD0">
              <w:rPr>
                <w:rFonts w:ascii="Calibri" w:eastAsia="Times New Roman" w:hAnsi="Calibri" w:cs="Calibri"/>
                <w:color w:val="000000"/>
              </w:rPr>
              <w:t>Build network of fellow trustees throughout the system</w:t>
            </w:r>
          </w:p>
        </w:tc>
        <w:tc>
          <w:tcPr>
            <w:tcW w:w="900" w:type="dxa"/>
            <w:noWrap/>
          </w:tcPr>
          <w:p w14:paraId="328408D6"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 </w:t>
            </w:r>
          </w:p>
        </w:tc>
        <w:tc>
          <w:tcPr>
            <w:tcW w:w="990" w:type="dxa"/>
            <w:noWrap/>
          </w:tcPr>
          <w:p w14:paraId="0E53B53D"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900" w:type="dxa"/>
            <w:noWrap/>
          </w:tcPr>
          <w:p w14:paraId="3C5CA12E"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X</w:t>
            </w:r>
          </w:p>
        </w:tc>
        <w:tc>
          <w:tcPr>
            <w:tcW w:w="900" w:type="dxa"/>
            <w:noWrap/>
          </w:tcPr>
          <w:p w14:paraId="48A02825" w14:textId="77777777" w:rsidR="006C7466" w:rsidRPr="00890CED" w:rsidRDefault="006C7466" w:rsidP="006C7466">
            <w:pPr>
              <w:cnfStyle w:val="000000100000" w:firstRow="0" w:lastRow="0" w:firstColumn="0" w:lastColumn="0" w:oddVBand="0" w:evenVBand="0" w:oddHBand="1" w:evenHBand="0" w:firstRowFirstColumn="0" w:firstRowLastColumn="0" w:lastRowFirstColumn="0" w:lastRowLastColumn="0"/>
              <w:rPr>
                <w:rFonts w:cstheme="minorHAnsi"/>
                <w:bCs/>
              </w:rPr>
            </w:pPr>
            <w:r w:rsidRPr="00890CED">
              <w:rPr>
                <w:rFonts w:cstheme="minorHAnsi"/>
                <w:bCs/>
              </w:rPr>
              <w:t> </w:t>
            </w:r>
          </w:p>
        </w:tc>
        <w:tc>
          <w:tcPr>
            <w:tcW w:w="5490" w:type="dxa"/>
          </w:tcPr>
          <w:p w14:paraId="4330E364" w14:textId="77777777" w:rsidR="006C7466" w:rsidRPr="00553AD0" w:rsidRDefault="006C7466" w:rsidP="006C746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553AD0">
              <w:rPr>
                <w:rFonts w:ascii="Calibri" w:eastAsia="Times New Roman" w:hAnsi="Calibri" w:cs="Calibri"/>
                <w:color w:val="000000"/>
              </w:rPr>
              <w:t xml:space="preserve">New Trustee Orientation (Jan or Feb) </w:t>
            </w:r>
          </w:p>
          <w:p w14:paraId="459045E6" w14:textId="77777777" w:rsidR="006C7466" w:rsidRPr="00553AD0" w:rsidRDefault="006C7466" w:rsidP="006C746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Style w:val="Hyperlink"/>
              </w:rPr>
            </w:pPr>
            <w:r w:rsidRPr="00553AD0">
              <w:rPr>
                <w:rStyle w:val="Hyperlink"/>
              </w:rPr>
              <w:fldChar w:fldCharType="begin"/>
            </w:r>
            <w:r w:rsidRPr="00553AD0">
              <w:rPr>
                <w:rStyle w:val="Hyperlink"/>
              </w:rPr>
              <w:instrText xml:space="preserve"> HYPERLINK "https://www.sbctc.edu/about/college-trustees/trustee-conferences.aspx" </w:instrText>
            </w:r>
            <w:r w:rsidRPr="00553AD0">
              <w:rPr>
                <w:rStyle w:val="Hyperlink"/>
              </w:rPr>
            </w:r>
            <w:r w:rsidRPr="00553AD0">
              <w:rPr>
                <w:rStyle w:val="Hyperlink"/>
              </w:rPr>
              <w:fldChar w:fldCharType="separate"/>
            </w:r>
            <w:r w:rsidRPr="00553AD0">
              <w:rPr>
                <w:rStyle w:val="Hyperlink"/>
              </w:rPr>
              <w:t>ACT calendar webpage</w:t>
            </w:r>
          </w:p>
          <w:p w14:paraId="4AD668D6" w14:textId="77777777" w:rsidR="006C7466" w:rsidRPr="00890CED" w:rsidRDefault="006C7466" w:rsidP="006C7466">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rsidRPr="00553AD0">
              <w:rPr>
                <w:rStyle w:val="Hyperlink"/>
              </w:rPr>
              <w:fldChar w:fldCharType="end"/>
            </w:r>
            <w:hyperlink r:id="rId28" w:history="1">
              <w:r w:rsidRPr="00553AD0">
                <w:rPr>
                  <w:rStyle w:val="Hyperlink"/>
                </w:rPr>
                <w:t>ACCT event webpage</w:t>
              </w:r>
            </w:hyperlink>
          </w:p>
        </w:tc>
      </w:tr>
      <w:tr w:rsidR="006C7466" w:rsidRPr="007F7AEF" w14:paraId="0314CC32" w14:textId="77777777" w:rsidTr="00A9786F">
        <w:trPr>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4CCEF1C5" w14:textId="77777777" w:rsidR="006C7466" w:rsidRPr="00553AD0" w:rsidRDefault="006C7466" w:rsidP="006C7466">
            <w:pPr>
              <w:rPr>
                <w:rStyle w:val="Emphasis"/>
              </w:rPr>
            </w:pPr>
            <w:bookmarkStart w:id="11" w:name="_Toc32235219"/>
            <w:r w:rsidRPr="00553AD0">
              <w:rPr>
                <w:rStyle w:val="Emphasis"/>
              </w:rPr>
              <w:lastRenderedPageBreak/>
              <w:t>President as an Employee</w:t>
            </w:r>
            <w:bookmarkEnd w:id="11"/>
          </w:p>
          <w:p w14:paraId="3A1E0103"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Selection</w:t>
            </w:r>
          </w:p>
          <w:p w14:paraId="2C199FE4" w14:textId="77777777" w:rsidR="006C7466" w:rsidRPr="00553AD0" w:rsidRDefault="006C7466" w:rsidP="006C7466">
            <w:pPr>
              <w:pStyle w:val="ListParagraph"/>
              <w:numPr>
                <w:ilvl w:val="0"/>
                <w:numId w:val="1"/>
              </w:numPr>
              <w:rPr>
                <w:rFonts w:eastAsia="Times New Roman" w:cs="Calibri"/>
                <w:b w:val="0"/>
                <w:color w:val="000000"/>
              </w:rPr>
            </w:pPr>
            <w:r w:rsidRPr="00553AD0">
              <w:rPr>
                <w:rFonts w:eastAsia="Times New Roman" w:cs="Calibri"/>
                <w:b w:val="0"/>
                <w:color w:val="000000"/>
              </w:rPr>
              <w:t>Performance management</w:t>
            </w:r>
          </w:p>
          <w:p w14:paraId="6E17B276" w14:textId="77777777" w:rsidR="006C7466" w:rsidRPr="002763E1" w:rsidRDefault="006C7466" w:rsidP="006C7466">
            <w:pPr>
              <w:pStyle w:val="ListParagraph"/>
              <w:numPr>
                <w:ilvl w:val="0"/>
                <w:numId w:val="1"/>
              </w:numPr>
            </w:pPr>
            <w:r w:rsidRPr="00553AD0">
              <w:rPr>
                <w:rFonts w:eastAsia="Times New Roman" w:cs="Calibri"/>
                <w:b w:val="0"/>
                <w:color w:val="000000"/>
              </w:rPr>
              <w:t>Compensation</w:t>
            </w:r>
          </w:p>
        </w:tc>
        <w:tc>
          <w:tcPr>
            <w:tcW w:w="2070" w:type="dxa"/>
          </w:tcPr>
          <w:p w14:paraId="1E264165" w14:textId="77777777" w:rsidR="006C7466" w:rsidRPr="002763E1"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553AD0">
              <w:rPr>
                <w:rFonts w:ascii="Calibri" w:eastAsia="Times New Roman" w:hAnsi="Calibri" w:cs="Calibri"/>
                <w:color w:val="000000"/>
              </w:rPr>
              <w:t>Choose and manage an outstanding president for the college</w:t>
            </w:r>
          </w:p>
        </w:tc>
        <w:tc>
          <w:tcPr>
            <w:tcW w:w="900" w:type="dxa"/>
            <w:noWrap/>
          </w:tcPr>
          <w:p w14:paraId="3CA78227" w14:textId="77777777" w:rsidR="006C7466" w:rsidRPr="002763E1"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990" w:type="dxa"/>
            <w:noWrap/>
          </w:tcPr>
          <w:p w14:paraId="0138F06F" w14:textId="77777777" w:rsidR="006C7466" w:rsidRPr="002763E1"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r>
              <w:rPr>
                <w:rFonts w:ascii="Calibri" w:eastAsia="Times New Roman" w:hAnsi="Calibri" w:cs="Calibri"/>
                <w:color w:val="000000"/>
              </w:rPr>
              <w:t>X</w:t>
            </w:r>
          </w:p>
        </w:tc>
        <w:tc>
          <w:tcPr>
            <w:tcW w:w="900" w:type="dxa"/>
            <w:noWrap/>
          </w:tcPr>
          <w:p w14:paraId="006C72C6" w14:textId="77777777" w:rsidR="006C7466" w:rsidRPr="002763E1"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900" w:type="dxa"/>
            <w:noWrap/>
          </w:tcPr>
          <w:p w14:paraId="5B7BBBFE" w14:textId="77777777" w:rsidR="006C7466" w:rsidRPr="002763E1" w:rsidRDefault="006C7466" w:rsidP="006C746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2763E1">
              <w:rPr>
                <w:rFonts w:ascii="Calibri" w:eastAsia="Times New Roman" w:hAnsi="Calibri" w:cs="Calibri"/>
                <w:color w:val="000000"/>
              </w:rPr>
              <w:t> </w:t>
            </w:r>
          </w:p>
        </w:tc>
        <w:tc>
          <w:tcPr>
            <w:tcW w:w="5490" w:type="dxa"/>
          </w:tcPr>
          <w:p w14:paraId="34E7EF1A" w14:textId="77777777" w:rsidR="006C7466" w:rsidRPr="00553AD0" w:rsidRDefault="006C7466" w:rsidP="006C746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Style w:val="Hyperlink"/>
              </w:rPr>
            </w:pPr>
            <w:hyperlink r:id="rId29" w:history="1">
              <w:r w:rsidRPr="002E6C7E">
                <w:rPr>
                  <w:rStyle w:val="Hyperlink"/>
                </w:rPr>
                <w:t>ACCT website</w:t>
              </w:r>
            </w:hyperlink>
          </w:p>
          <w:p w14:paraId="40CC9249" w14:textId="77777777" w:rsidR="006C7466" w:rsidRPr="00EE7F2F" w:rsidRDefault="006C7466" w:rsidP="006C746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553AD0">
              <w:rPr>
                <w:rFonts w:ascii="Calibri" w:eastAsia="Times New Roman" w:hAnsi="Calibri" w:cs="Calibri"/>
                <w:color w:val="000000"/>
              </w:rPr>
              <w:t>Board and president goals</w:t>
            </w:r>
          </w:p>
        </w:tc>
      </w:tr>
      <w:tr w:rsidR="00F03719" w:rsidRPr="007F7AEF" w14:paraId="22ACA961" w14:textId="77777777" w:rsidTr="00A9786F">
        <w:trPr>
          <w:cnfStyle w:val="000000100000" w:firstRow="0" w:lastRow="0" w:firstColumn="0" w:lastColumn="0" w:oddVBand="0" w:evenVBand="0" w:oddHBand="1" w:evenHBand="0" w:firstRowFirstColumn="0" w:firstRowLastColumn="0" w:lastRowFirstColumn="0" w:lastRowLastColumn="0"/>
          <w:trHeight w:val="1785"/>
          <w:jc w:val="center"/>
        </w:trPr>
        <w:tc>
          <w:tcPr>
            <w:cnfStyle w:val="001000000000" w:firstRow="0" w:lastRow="0" w:firstColumn="1" w:lastColumn="0" w:oddVBand="0" w:evenVBand="0" w:oddHBand="0" w:evenHBand="0" w:firstRowFirstColumn="0" w:firstRowLastColumn="0" w:lastRowFirstColumn="0" w:lastRowLastColumn="0"/>
            <w:tcW w:w="1975" w:type="dxa"/>
          </w:tcPr>
          <w:p w14:paraId="1E299B90" w14:textId="77777777" w:rsidR="00F03719" w:rsidRDefault="00F03719" w:rsidP="006C7466">
            <w:pPr>
              <w:rPr>
                <w:rStyle w:val="Emphasis"/>
                <w:b w:val="0"/>
                <w:bCs w:val="0"/>
              </w:rPr>
            </w:pPr>
            <w:r>
              <w:rPr>
                <w:rStyle w:val="Emphasis"/>
              </w:rPr>
              <w:t>Trustee Equity Topics</w:t>
            </w:r>
          </w:p>
          <w:p w14:paraId="3082E5A5" w14:textId="77777777" w:rsidR="003E6DCD" w:rsidRPr="003E6DCD" w:rsidRDefault="003E6DCD" w:rsidP="003E6DCD">
            <w:pPr>
              <w:pStyle w:val="ListParagraph"/>
              <w:numPr>
                <w:ilvl w:val="0"/>
                <w:numId w:val="21"/>
              </w:numPr>
              <w:ind w:left="150" w:hanging="180"/>
              <w:rPr>
                <w:b w:val="0"/>
                <w:bCs w:val="0"/>
              </w:rPr>
            </w:pPr>
            <w:r w:rsidRPr="003E6DCD">
              <w:rPr>
                <w:b w:val="0"/>
                <w:bCs w:val="0"/>
              </w:rPr>
              <w:t>Community demographics: past</w:t>
            </w:r>
            <w:r>
              <w:t xml:space="preserve">, </w:t>
            </w:r>
            <w:r w:rsidRPr="003E6DCD">
              <w:rPr>
                <w:b w:val="0"/>
                <w:bCs w:val="0"/>
              </w:rPr>
              <w:t xml:space="preserve">current, future </w:t>
            </w:r>
          </w:p>
          <w:p w14:paraId="26F2C1A1" w14:textId="2E7A9A6C" w:rsidR="003E6DCD" w:rsidRPr="003E6DCD" w:rsidRDefault="003E6DCD" w:rsidP="003E6DCD">
            <w:pPr>
              <w:pStyle w:val="ListParagraph"/>
              <w:numPr>
                <w:ilvl w:val="0"/>
                <w:numId w:val="21"/>
              </w:numPr>
              <w:ind w:left="150" w:hanging="180"/>
              <w:rPr>
                <w:b w:val="0"/>
                <w:bCs w:val="0"/>
              </w:rPr>
            </w:pPr>
            <w:r w:rsidRPr="003E6DCD">
              <w:rPr>
                <w:b w:val="0"/>
                <w:bCs w:val="0"/>
              </w:rPr>
              <w:t>Student demographics: past, current, future</w:t>
            </w:r>
          </w:p>
          <w:p w14:paraId="1AEA33B0" w14:textId="77777777" w:rsidR="0046369F" w:rsidRPr="0046369F" w:rsidRDefault="003E6DCD" w:rsidP="0046369F">
            <w:pPr>
              <w:pStyle w:val="ListParagraph"/>
              <w:numPr>
                <w:ilvl w:val="0"/>
                <w:numId w:val="21"/>
              </w:numPr>
              <w:ind w:left="150" w:hanging="180"/>
            </w:pPr>
            <w:r w:rsidRPr="003E6DCD">
              <w:rPr>
                <w:b w:val="0"/>
                <w:bCs w:val="0"/>
              </w:rPr>
              <w:t>Student outcome disparities</w:t>
            </w:r>
          </w:p>
          <w:p w14:paraId="7F216484" w14:textId="6F0F1EF0" w:rsidR="0046369F" w:rsidRPr="0046369F" w:rsidRDefault="0046369F" w:rsidP="0046369F">
            <w:pPr>
              <w:pStyle w:val="ListParagraph"/>
              <w:numPr>
                <w:ilvl w:val="0"/>
                <w:numId w:val="21"/>
              </w:numPr>
              <w:ind w:left="150" w:hanging="180"/>
            </w:pPr>
            <w:r w:rsidRPr="0046369F">
              <w:rPr>
                <w:b w:val="0"/>
                <w:bCs w:val="0"/>
              </w:rPr>
              <w:t>Faculty and staff demographics: past, current, future</w:t>
            </w:r>
          </w:p>
          <w:p w14:paraId="21242464" w14:textId="52A801DA" w:rsidR="003E6DCD" w:rsidRPr="003E6DCD" w:rsidRDefault="003E6DCD" w:rsidP="003E6DCD">
            <w:pPr>
              <w:pStyle w:val="ListParagraph"/>
              <w:numPr>
                <w:ilvl w:val="0"/>
                <w:numId w:val="21"/>
              </w:numPr>
              <w:ind w:left="150" w:hanging="180"/>
              <w:rPr>
                <w:b w:val="0"/>
                <w:bCs w:val="0"/>
              </w:rPr>
            </w:pPr>
            <w:r w:rsidRPr="003E6DCD">
              <w:rPr>
                <w:b w:val="0"/>
                <w:bCs w:val="0"/>
              </w:rPr>
              <w:t>DEI initiatives at the district (ODEI, faculty, staff, admin, student)</w:t>
            </w:r>
          </w:p>
          <w:p w14:paraId="7E0FDD05" w14:textId="77777777" w:rsidR="0046369F" w:rsidRPr="0046369F" w:rsidRDefault="0046369F" w:rsidP="0046369F">
            <w:pPr>
              <w:pStyle w:val="ListParagraph"/>
              <w:ind w:left="150"/>
              <w:rPr>
                <w:b w:val="0"/>
                <w:bCs w:val="0"/>
              </w:rPr>
            </w:pPr>
          </w:p>
          <w:p w14:paraId="125BF418" w14:textId="35898642" w:rsidR="003E6DCD" w:rsidRPr="00EA4D4A" w:rsidRDefault="003E6DCD" w:rsidP="003E6DCD">
            <w:pPr>
              <w:pStyle w:val="ListParagraph"/>
              <w:numPr>
                <w:ilvl w:val="0"/>
                <w:numId w:val="21"/>
              </w:numPr>
              <w:ind w:left="150" w:hanging="180"/>
              <w:rPr>
                <w:b w:val="0"/>
                <w:bCs w:val="0"/>
              </w:rPr>
            </w:pPr>
            <w:r w:rsidRPr="0046369F">
              <w:rPr>
                <w:b w:val="0"/>
                <w:bCs w:val="0"/>
              </w:rPr>
              <w:lastRenderedPageBreak/>
              <w:t>Board composition, equity practices, and norms</w:t>
            </w:r>
          </w:p>
          <w:p w14:paraId="5B65599E" w14:textId="77777777" w:rsidR="00EA4D4A" w:rsidRPr="00EA4D4A" w:rsidRDefault="00EA4D4A" w:rsidP="00EA4D4A">
            <w:pPr>
              <w:pStyle w:val="ListParagraph"/>
            </w:pPr>
          </w:p>
          <w:p w14:paraId="5861A874" w14:textId="77777777" w:rsidR="00EA4D4A" w:rsidRPr="00EA4D4A" w:rsidRDefault="00EA4D4A" w:rsidP="00EA4D4A">
            <w:pPr>
              <w:pStyle w:val="ListParagraph"/>
              <w:ind w:left="150"/>
              <w:rPr>
                <w:b w:val="0"/>
                <w:bCs w:val="0"/>
              </w:rPr>
            </w:pPr>
          </w:p>
          <w:p w14:paraId="3588422F" w14:textId="77777777" w:rsidR="00EA4D4A" w:rsidRPr="00EA4D4A" w:rsidRDefault="00EA4D4A" w:rsidP="00EA4D4A">
            <w:pPr>
              <w:pStyle w:val="ListParagraph"/>
            </w:pPr>
          </w:p>
          <w:p w14:paraId="721FFFD7" w14:textId="77777777" w:rsidR="00EA4D4A" w:rsidRPr="00EA4D4A" w:rsidRDefault="00EA4D4A" w:rsidP="00EA4D4A">
            <w:pPr>
              <w:pStyle w:val="ListParagraph"/>
              <w:ind w:left="150"/>
              <w:rPr>
                <w:b w:val="0"/>
                <w:bCs w:val="0"/>
              </w:rPr>
            </w:pPr>
          </w:p>
          <w:p w14:paraId="287262E7" w14:textId="77777777" w:rsidR="00EA4D4A" w:rsidRPr="00EA4D4A" w:rsidRDefault="00EA4D4A" w:rsidP="00EA4D4A">
            <w:pPr>
              <w:pStyle w:val="ListParagraph"/>
              <w:ind w:left="150"/>
              <w:rPr>
                <w:b w:val="0"/>
                <w:bCs w:val="0"/>
              </w:rPr>
            </w:pPr>
          </w:p>
          <w:p w14:paraId="54FF61E7" w14:textId="77777777" w:rsidR="00EA4D4A" w:rsidRPr="00EA4D4A" w:rsidRDefault="00EA4D4A" w:rsidP="00EA4D4A">
            <w:pPr>
              <w:pStyle w:val="ListParagraph"/>
              <w:ind w:left="150"/>
              <w:rPr>
                <w:b w:val="0"/>
                <w:bCs w:val="0"/>
              </w:rPr>
            </w:pPr>
          </w:p>
          <w:p w14:paraId="2FFE07F3" w14:textId="77777777" w:rsidR="00EA4D4A" w:rsidRPr="00EA4D4A" w:rsidRDefault="00EA4D4A" w:rsidP="00EA4D4A">
            <w:pPr>
              <w:pStyle w:val="ListParagraph"/>
              <w:ind w:left="150"/>
              <w:rPr>
                <w:b w:val="0"/>
                <w:bCs w:val="0"/>
              </w:rPr>
            </w:pPr>
          </w:p>
          <w:p w14:paraId="3A4F55E1" w14:textId="77777777" w:rsidR="00EA4D4A" w:rsidRPr="00EA4D4A" w:rsidRDefault="00EA4D4A" w:rsidP="00EA4D4A">
            <w:pPr>
              <w:pStyle w:val="ListParagraph"/>
              <w:ind w:left="150"/>
              <w:rPr>
                <w:b w:val="0"/>
                <w:bCs w:val="0"/>
              </w:rPr>
            </w:pPr>
          </w:p>
          <w:p w14:paraId="2853D850" w14:textId="77777777" w:rsidR="00EA4D4A" w:rsidRPr="00EA4D4A" w:rsidRDefault="00EA4D4A" w:rsidP="00EA4D4A">
            <w:pPr>
              <w:pStyle w:val="ListParagraph"/>
              <w:ind w:left="150"/>
              <w:rPr>
                <w:b w:val="0"/>
                <w:bCs w:val="0"/>
              </w:rPr>
            </w:pPr>
          </w:p>
          <w:p w14:paraId="0CD52B71" w14:textId="77777777" w:rsidR="0090535F" w:rsidRPr="0090535F" w:rsidRDefault="00EA4D4A" w:rsidP="006C7466">
            <w:pPr>
              <w:pStyle w:val="ListParagraph"/>
              <w:numPr>
                <w:ilvl w:val="0"/>
                <w:numId w:val="21"/>
              </w:numPr>
              <w:ind w:left="150" w:hanging="180"/>
              <w:rPr>
                <w:b w:val="0"/>
                <w:bCs w:val="0"/>
              </w:rPr>
            </w:pPr>
            <w:r w:rsidRPr="00EA4D4A">
              <w:rPr>
                <w:b w:val="0"/>
                <w:bCs w:val="0"/>
              </w:rPr>
              <w:t>Best practices in equitable hiring and evaluating</w:t>
            </w:r>
          </w:p>
          <w:p w14:paraId="663970C1" w14:textId="77777777" w:rsidR="0090535F" w:rsidRDefault="0090535F" w:rsidP="0090535F">
            <w:pPr>
              <w:pStyle w:val="ListParagraph"/>
              <w:ind w:left="150"/>
              <w:rPr>
                <w:b w:val="0"/>
                <w:bCs w:val="0"/>
              </w:rPr>
            </w:pPr>
          </w:p>
          <w:p w14:paraId="68DD725E" w14:textId="77777777" w:rsidR="0090535F" w:rsidRDefault="0090535F" w:rsidP="0090535F">
            <w:pPr>
              <w:pStyle w:val="ListParagraph"/>
              <w:ind w:left="150"/>
              <w:rPr>
                <w:b w:val="0"/>
                <w:bCs w:val="0"/>
              </w:rPr>
            </w:pPr>
          </w:p>
          <w:p w14:paraId="59C233ED" w14:textId="77777777" w:rsidR="0090535F" w:rsidRDefault="0090535F" w:rsidP="0090535F">
            <w:pPr>
              <w:pStyle w:val="ListParagraph"/>
              <w:ind w:left="150"/>
              <w:rPr>
                <w:b w:val="0"/>
                <w:bCs w:val="0"/>
              </w:rPr>
            </w:pPr>
          </w:p>
          <w:p w14:paraId="132F94A4" w14:textId="77777777" w:rsidR="0090535F" w:rsidRDefault="0090535F" w:rsidP="0090535F">
            <w:pPr>
              <w:pStyle w:val="ListParagraph"/>
              <w:ind w:left="150"/>
              <w:rPr>
                <w:b w:val="0"/>
                <w:bCs w:val="0"/>
              </w:rPr>
            </w:pPr>
          </w:p>
          <w:p w14:paraId="2018A35A" w14:textId="77777777" w:rsidR="0090535F" w:rsidRDefault="0090535F" w:rsidP="0090535F">
            <w:pPr>
              <w:pStyle w:val="ListParagraph"/>
              <w:ind w:left="150"/>
              <w:rPr>
                <w:b w:val="0"/>
                <w:bCs w:val="0"/>
              </w:rPr>
            </w:pPr>
          </w:p>
          <w:p w14:paraId="57E16F18" w14:textId="77777777" w:rsidR="0090535F" w:rsidRDefault="0090535F" w:rsidP="0090535F">
            <w:pPr>
              <w:pStyle w:val="ListParagraph"/>
              <w:ind w:left="150"/>
              <w:rPr>
                <w:b w:val="0"/>
                <w:bCs w:val="0"/>
              </w:rPr>
            </w:pPr>
          </w:p>
          <w:p w14:paraId="231CF80D" w14:textId="77777777" w:rsidR="0090535F" w:rsidRDefault="0090535F" w:rsidP="0090535F">
            <w:pPr>
              <w:pStyle w:val="ListParagraph"/>
              <w:ind w:left="150"/>
              <w:rPr>
                <w:b w:val="0"/>
                <w:bCs w:val="0"/>
              </w:rPr>
            </w:pPr>
          </w:p>
          <w:p w14:paraId="1C3455EC" w14:textId="77777777" w:rsidR="0090535F" w:rsidRDefault="0090535F" w:rsidP="0090535F">
            <w:pPr>
              <w:pStyle w:val="ListParagraph"/>
              <w:ind w:left="150"/>
              <w:rPr>
                <w:b w:val="0"/>
                <w:bCs w:val="0"/>
              </w:rPr>
            </w:pPr>
          </w:p>
          <w:p w14:paraId="5202869D" w14:textId="77777777" w:rsidR="0090535F" w:rsidRDefault="0090535F" w:rsidP="0090535F">
            <w:pPr>
              <w:pStyle w:val="ListParagraph"/>
              <w:ind w:left="150"/>
              <w:rPr>
                <w:b w:val="0"/>
                <w:bCs w:val="0"/>
              </w:rPr>
            </w:pPr>
          </w:p>
          <w:p w14:paraId="1B34DA87" w14:textId="77777777" w:rsidR="0090535F" w:rsidRDefault="0090535F" w:rsidP="0090535F">
            <w:pPr>
              <w:pStyle w:val="ListParagraph"/>
              <w:ind w:left="150"/>
              <w:rPr>
                <w:b w:val="0"/>
                <w:bCs w:val="0"/>
              </w:rPr>
            </w:pPr>
          </w:p>
          <w:p w14:paraId="648575D3" w14:textId="77777777" w:rsidR="0090535F" w:rsidRDefault="0090535F" w:rsidP="0090535F">
            <w:pPr>
              <w:pStyle w:val="ListParagraph"/>
              <w:ind w:left="150"/>
              <w:rPr>
                <w:b w:val="0"/>
                <w:bCs w:val="0"/>
              </w:rPr>
            </w:pPr>
          </w:p>
          <w:p w14:paraId="58D2E84C" w14:textId="77777777" w:rsidR="0090535F" w:rsidRDefault="0090535F" w:rsidP="0090535F">
            <w:pPr>
              <w:pStyle w:val="ListParagraph"/>
              <w:ind w:left="150"/>
              <w:rPr>
                <w:b w:val="0"/>
                <w:bCs w:val="0"/>
              </w:rPr>
            </w:pPr>
          </w:p>
          <w:p w14:paraId="78993B95" w14:textId="77777777" w:rsidR="003E6DCD" w:rsidRPr="00330811" w:rsidRDefault="0090535F" w:rsidP="006C7466">
            <w:pPr>
              <w:pStyle w:val="ListParagraph"/>
              <w:numPr>
                <w:ilvl w:val="0"/>
                <w:numId w:val="21"/>
              </w:numPr>
              <w:ind w:left="150" w:hanging="180"/>
              <w:rPr>
                <w:b w:val="0"/>
                <w:bCs w:val="0"/>
              </w:rPr>
            </w:pPr>
            <w:r w:rsidRPr="0090535F">
              <w:rPr>
                <w:b w:val="0"/>
                <w:bCs w:val="0"/>
              </w:rPr>
              <w:lastRenderedPageBreak/>
              <w:t>How to insightfully evaluate and approve budgets with an equity lens</w:t>
            </w:r>
          </w:p>
          <w:p w14:paraId="3D024384" w14:textId="77777777" w:rsidR="00BB5B78" w:rsidRPr="00BB5B78" w:rsidRDefault="00330811" w:rsidP="00330811">
            <w:pPr>
              <w:pStyle w:val="ListParagraph"/>
              <w:numPr>
                <w:ilvl w:val="0"/>
                <w:numId w:val="21"/>
              </w:numPr>
              <w:ind w:left="150" w:hanging="180"/>
              <w:rPr>
                <w:b w:val="0"/>
                <w:bCs w:val="0"/>
              </w:rPr>
            </w:pPr>
            <w:r w:rsidRPr="00330811">
              <w:rPr>
                <w:b w:val="0"/>
                <w:bCs w:val="0"/>
              </w:rPr>
              <w:t>How to insightfully evaluate and approve policy with an equity lens</w:t>
            </w:r>
          </w:p>
          <w:p w14:paraId="0C310B06" w14:textId="52E1D702" w:rsidR="00330811" w:rsidRPr="00BB5B78" w:rsidRDefault="00330811" w:rsidP="00330811">
            <w:pPr>
              <w:pStyle w:val="ListParagraph"/>
              <w:numPr>
                <w:ilvl w:val="0"/>
                <w:numId w:val="21"/>
              </w:numPr>
              <w:ind w:left="150" w:hanging="180"/>
              <w:rPr>
                <w:rStyle w:val="Emphasis"/>
                <w:rFonts w:asciiTheme="minorHAnsi" w:hAnsiTheme="minorHAnsi"/>
                <w:b w:val="0"/>
                <w:bCs w:val="0"/>
                <w:u w:val="none"/>
              </w:rPr>
            </w:pPr>
            <w:r w:rsidRPr="00BB5B78">
              <w:rPr>
                <w:b w:val="0"/>
                <w:bCs w:val="0"/>
              </w:rPr>
              <w:t>Equity is an ever-changing space requiring continuous learning from a place of inquiry and humility</w:t>
            </w:r>
          </w:p>
        </w:tc>
        <w:tc>
          <w:tcPr>
            <w:tcW w:w="2070" w:type="dxa"/>
          </w:tcPr>
          <w:p w14:paraId="33199D2D" w14:textId="77777777" w:rsidR="003E6DCD" w:rsidRDefault="003E6DCD" w:rsidP="003E6DCD">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lastRenderedPageBreak/>
              <w:t>Trustees and boards lead with racial equity and anti-racism representing the entire community both now and trends for the future</w:t>
            </w:r>
          </w:p>
          <w:p w14:paraId="0C5A98A1" w14:textId="77777777" w:rsidR="003E6DCD" w:rsidRDefault="003E6DCD" w:rsidP="003E6DCD">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Trustees and boards understand how well their district is meeting the needs of the entire community it serves</w:t>
            </w:r>
          </w:p>
          <w:p w14:paraId="2CB55A28" w14:textId="77777777" w:rsidR="003E6DCD" w:rsidRDefault="003E6DCD" w:rsidP="0046369F">
            <w:pPr>
              <w:pStyle w:val="ListParagraph"/>
              <w:ind w:left="360"/>
              <w:cnfStyle w:val="000000100000" w:firstRow="0" w:lastRow="0" w:firstColumn="0" w:lastColumn="0" w:oddVBand="0" w:evenVBand="0" w:oddHBand="1" w:evenHBand="0" w:firstRowFirstColumn="0" w:firstRowLastColumn="0" w:lastRowFirstColumn="0" w:lastRowLastColumn="0"/>
            </w:pPr>
          </w:p>
          <w:p w14:paraId="5C9E8D03" w14:textId="697D303C" w:rsidR="0046369F" w:rsidRDefault="003E6DCD" w:rsidP="0046369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lastRenderedPageBreak/>
              <w:t>Trustees are conversant in the terms and language of diversity, equity, and inclusion</w:t>
            </w:r>
          </w:p>
          <w:p w14:paraId="4265A089" w14:textId="44A27874" w:rsidR="0046369F" w:rsidRDefault="0046369F" w:rsidP="0046369F">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Trustees set the tone by role modeling equitable board membership</w:t>
            </w:r>
          </w:p>
          <w:p w14:paraId="367F6A3C" w14:textId="77777777" w:rsidR="0090535F" w:rsidRPr="0090535F" w:rsidRDefault="00EA4D4A" w:rsidP="009053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t>Boards hire and evaluate Presidents</w:t>
            </w:r>
          </w:p>
          <w:p w14:paraId="21CECDF1"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66CCBD1C"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BABAA9A"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B28E73D"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6719F22"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7FA1CD80"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9A23B0D"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4E2F842C"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47E79FC6"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DDED327"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D0C5038"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7326BFCA" w14:textId="77777777" w:rsidR="0090535F" w:rsidRPr="0090535F"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1C833C35" w14:textId="77777777" w:rsidR="0046369F" w:rsidRPr="00330811" w:rsidRDefault="0090535F" w:rsidP="0090535F">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t>Boards approve budgets</w:t>
            </w:r>
          </w:p>
          <w:p w14:paraId="58C6BB29" w14:textId="77777777" w:rsidR="00330811" w:rsidRDefault="00330811" w:rsidP="0033081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36FFF2C2" w14:textId="77777777" w:rsidR="00330811" w:rsidRDefault="00330811" w:rsidP="0033081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6476790B" w14:textId="77777777" w:rsidR="00330811" w:rsidRDefault="00330811" w:rsidP="0033081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746B353" w14:textId="77777777" w:rsidR="00330811" w:rsidRPr="00BB5B78" w:rsidRDefault="00330811" w:rsidP="00330811">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t>Boards approve policy</w:t>
            </w:r>
          </w:p>
          <w:p w14:paraId="7B3522AE" w14:textId="77777777" w:rsidR="00BB5B78" w:rsidRPr="00BB5B78" w:rsidRDefault="00BB5B78" w:rsidP="00BB5B78">
            <w:pPr>
              <w:cnfStyle w:val="000000100000" w:firstRow="0" w:lastRow="0" w:firstColumn="0" w:lastColumn="0" w:oddVBand="0" w:evenVBand="0" w:oddHBand="1" w:evenHBand="0" w:firstRowFirstColumn="0" w:firstRowLastColumn="0" w:lastRowFirstColumn="0" w:lastRowLastColumn="0"/>
            </w:pPr>
          </w:p>
          <w:p w14:paraId="1BBE3891" w14:textId="77777777" w:rsidR="00BB5B78" w:rsidRDefault="00BB5B78" w:rsidP="00BB5B78">
            <w:pPr>
              <w:cnfStyle w:val="000000100000" w:firstRow="0" w:lastRow="0" w:firstColumn="0" w:lastColumn="0" w:oddVBand="0" w:evenVBand="0" w:oddHBand="1" w:evenHBand="0" w:firstRowFirstColumn="0" w:firstRowLastColumn="0" w:lastRowFirstColumn="0" w:lastRowLastColumn="0"/>
            </w:pPr>
          </w:p>
          <w:p w14:paraId="1280B902" w14:textId="77777777" w:rsidR="00BB5B78" w:rsidRDefault="00BB5B78" w:rsidP="00BB5B78">
            <w:pPr>
              <w:cnfStyle w:val="000000100000" w:firstRow="0" w:lastRow="0" w:firstColumn="0" w:lastColumn="0" w:oddVBand="0" w:evenVBand="0" w:oddHBand="1" w:evenHBand="0" w:firstRowFirstColumn="0" w:firstRowLastColumn="0" w:lastRowFirstColumn="0" w:lastRowLastColumn="0"/>
            </w:pPr>
          </w:p>
          <w:p w14:paraId="7334A068" w14:textId="77777777" w:rsidR="00BB5B78" w:rsidRDefault="00BB5B78" w:rsidP="00BB5B78">
            <w:pPr>
              <w:cnfStyle w:val="000000100000" w:firstRow="0" w:lastRow="0" w:firstColumn="0" w:lastColumn="0" w:oddVBand="0" w:evenVBand="0" w:oddHBand="1" w:evenHBand="0" w:firstRowFirstColumn="0" w:firstRowLastColumn="0" w:lastRowFirstColumn="0" w:lastRowLastColumn="0"/>
            </w:pPr>
          </w:p>
          <w:p w14:paraId="50808D44" w14:textId="44FA9D1B" w:rsidR="00BB5B78" w:rsidRPr="00BB5B78" w:rsidRDefault="00BB5B78" w:rsidP="00BB5B78">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t>Trustees require both head and heart knowledge that is contemporary to the times</w:t>
            </w:r>
          </w:p>
        </w:tc>
        <w:tc>
          <w:tcPr>
            <w:tcW w:w="900" w:type="dxa"/>
            <w:noWrap/>
          </w:tcPr>
          <w:p w14:paraId="1D6CC8AB" w14:textId="77777777" w:rsidR="00F03719"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X</w:t>
            </w:r>
          </w:p>
          <w:p w14:paraId="4F1EB874"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8A6C1AF"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71E9723"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11D09C2B"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305C1102"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47528884"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1EA3BE5"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FE74C9F"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B3AB45F"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F138AB7" w14:textId="3BBD6D0A"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62B7F79"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4712C41" w14:textId="77777777" w:rsidR="0046369F" w:rsidRDefault="0046369F"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6D61E04C"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5C1F695"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D5AA95E" w14:textId="77777777" w:rsidR="00112FBC" w:rsidRDefault="00112FBC"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DDD5C50" w14:textId="147DE8DA" w:rsidR="0046369F" w:rsidRDefault="0046369F"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1069609" w14:textId="77777777" w:rsidR="0042681B" w:rsidRP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DC12758"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4520DDE" w14:textId="1C150235"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D02791A" w14:textId="12ECD016"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1F7965D" w14:textId="3250345E"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723EF81"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2DFCAE9"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1CB1BD4"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F6880BD"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876963A"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DFA1F9A"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36E5585"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169DF1A"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7D947AF"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34C416D"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8EFF47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311BA8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B86937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9E358F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59AADB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EBCA8B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CE0523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F1F7B9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76F7AA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F76CD3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BA9D22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5C2149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DB5AB2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9FF296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A23E4A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55796E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6DB368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FF8B2D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04582A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D0625D8"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7332DCD1"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06D786D"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64EB29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B34A9E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6A93C8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9992FC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68F202F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4DE438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A18398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7F99D5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7C0AED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EB84A5C" w14:textId="55FFA2F4"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990" w:type="dxa"/>
            <w:noWrap/>
          </w:tcPr>
          <w:p w14:paraId="0CA67224" w14:textId="77777777" w:rsidR="00F03719" w:rsidRDefault="00F03719"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00D33F9B"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6D15731"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6F9A076"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DC85064"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93CC8F6"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3A6FD55"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C18CAEE"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2915B728"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7EE875"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CD3663F"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0B8FF6E6"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61B48F86"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6B6D2EA4"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EF0EAD2"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BEDEB68"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2F71D9D" w14:textId="4D785539"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1C6A41A7" w14:textId="33656442"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3C4017B" w14:textId="2179ACCB"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3E6AACE" w14:textId="5333907A"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C3A8AE2" w14:textId="6CEEF5E3"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65BF3FC" w14:textId="30ABE164"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4469FB"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CF280CF"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AA2B00B"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B75DC3B"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5EE81A8"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809C334"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2EF4E9F"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95951AE"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82BA0E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9D72783"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529419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3BD1E9A"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7DE532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4BCE6C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F45D796"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C3CDE7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67C553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D24225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9CC77C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69424B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0B0525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DF8E91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1D5889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20C5B6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7B6F5D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555F22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62CA03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A5BBB5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644BA7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57EEEE0" w14:textId="119EC019"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19DEB88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FDCFCB8"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064B43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74EB01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AD02E9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744E6E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118C58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EB03FF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61BB22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022780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F4FCEA"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F099167" w14:textId="679763D0"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900" w:type="dxa"/>
            <w:noWrap/>
          </w:tcPr>
          <w:p w14:paraId="249628C8" w14:textId="77777777" w:rsidR="00F03719"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lastRenderedPageBreak/>
              <w:t>X</w:t>
            </w:r>
          </w:p>
          <w:p w14:paraId="411F84A2"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9567160"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440C327"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1B02A42D"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BCC976C"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26120E5F"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1FC477E4"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ACA21FC"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18D1D43"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12EB341"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38B62ED"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17567C2"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DD6DF03"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BEF94C1"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2A8A49C"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686A47A"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23D7F280"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1E281CD"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62E5068"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609E356"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8FAC788"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E2982AA" w14:textId="59868EA5"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60F170E"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A71BFD4"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260A2D5"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4D90473"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3C0E7EF"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B4709F9"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1ADCBA5"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FB4A2D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167C28A"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160D30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7258E3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CBD64E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853748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F12F25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5B70D5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19532A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2A2B18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7AA5C8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F40CF2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1E72F06"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9F673A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9308C7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51F58D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C9EDB1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4573C8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1B5D66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E3F89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DA1ADF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6686B5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FA50C7E"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0F9BE0F"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C7F497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7DC70F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C389D9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FD7F54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2E11FF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A1A48F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0A23596"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5EE557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668394E"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D1BD823" w14:textId="676B28C6"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900" w:type="dxa"/>
            <w:noWrap/>
          </w:tcPr>
          <w:p w14:paraId="46C49CEA" w14:textId="77777777" w:rsidR="00F03719" w:rsidRDefault="00F03719"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31AE2D98"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BE3EE80"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8225B0D"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9AD7590"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01126B0"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7857B95"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A96ECFF"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105A266B"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AE8C03A" w14:textId="77777777" w:rsidR="0046369F" w:rsidRP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26C88C7"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0F0C8A47"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p w14:paraId="54415625" w14:textId="77777777" w:rsidR="0046369F" w:rsidRDefault="0046369F"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CF5CBA5"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1459972" w14:textId="77777777" w:rsidR="0046369F" w:rsidRDefault="0046369F"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74949FD" w14:textId="77777777" w:rsidR="00112FBC" w:rsidRDefault="00112FBC"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923EC7" w14:textId="5A206180" w:rsidR="0046369F" w:rsidRDefault="0046369F" w:rsidP="00112FB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74A2AE59"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9687AF7"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06F4B75"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F7BD29D"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DE4452D"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E63DD28" w14:textId="77777777" w:rsidR="0042681B" w:rsidRDefault="0042681B"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6AEEA05"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C03EC48"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C2EF81E"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1972F61"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0E29402"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7FF6B1D"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E10CD7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E58DBFF"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55927A8"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6715A7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22E508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0FA5CB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273E3F7"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31A131BA"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AFDA8A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52ADF9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E98A079"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4A99B8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0468B16"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716B8C0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130FF5F"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9D036C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CCA405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3ECED00C"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C27324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D57D5A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ED381D2"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1697E7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BB63381"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4EDD5203"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6734FEC9" w14:textId="77777777"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9A656F4"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6CA8EB5"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BF12FB3"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2652AEA0"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p w14:paraId="5CDE789B"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732B3E6"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1C4EDCA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4E3A4FA8"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03E9A99D" w14:textId="77777777" w:rsid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p w14:paraId="503F87A3" w14:textId="361C9A31" w:rsidR="00E064F4" w:rsidRPr="00E064F4" w:rsidRDefault="00E064F4" w:rsidP="00E064F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X</w:t>
            </w:r>
          </w:p>
        </w:tc>
        <w:tc>
          <w:tcPr>
            <w:tcW w:w="5490" w:type="dxa"/>
          </w:tcPr>
          <w:p w14:paraId="09D5C9C6" w14:textId="77777777" w:rsidR="003E6DCD" w:rsidRDefault="003E6DCD"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lastRenderedPageBreak/>
              <w:t xml:space="preserve">Community statistical reports available from your president’s office and/or census bureau </w:t>
            </w:r>
            <w:hyperlink r:id="rId30" w:history="1">
              <w:r w:rsidRPr="00C05763">
                <w:rPr>
                  <w:rStyle w:val="Hyperlink"/>
                </w:rPr>
                <w:t>https://www.census.gov/</w:t>
              </w:r>
            </w:hyperlink>
          </w:p>
          <w:p w14:paraId="69AA599D" w14:textId="77777777" w:rsidR="003E6DCD" w:rsidRDefault="003E6DCD" w:rsidP="003E6DCD">
            <w:pPr>
              <w:cnfStyle w:val="000000100000" w:firstRow="0" w:lastRow="0" w:firstColumn="0" w:lastColumn="0" w:oddVBand="0" w:evenVBand="0" w:oddHBand="1" w:evenHBand="0" w:firstRowFirstColumn="0" w:firstRowLastColumn="0" w:lastRowFirstColumn="0" w:lastRowLastColumn="0"/>
            </w:pPr>
          </w:p>
          <w:p w14:paraId="473CCE13" w14:textId="77777777" w:rsidR="003E6DCD" w:rsidRDefault="003E6DCD" w:rsidP="003E6DCD">
            <w:pPr>
              <w:cnfStyle w:val="000000100000" w:firstRow="0" w:lastRow="0" w:firstColumn="0" w:lastColumn="0" w:oddVBand="0" w:evenVBand="0" w:oddHBand="1" w:evenHBand="0" w:firstRowFirstColumn="0" w:firstRowLastColumn="0" w:lastRowFirstColumn="0" w:lastRowLastColumn="0"/>
            </w:pPr>
          </w:p>
          <w:p w14:paraId="02BA9A47" w14:textId="77777777" w:rsidR="003E6DCD" w:rsidRDefault="003E6DCD"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District statistical reports from your president’s office or Field Guide </w:t>
            </w:r>
            <w:hyperlink r:id="rId31" w:history="1">
              <w:r w:rsidRPr="00C05763">
                <w:rPr>
                  <w:rStyle w:val="Hyperlink"/>
                </w:rPr>
                <w:t>https://www.sbctc.edu/about/facts-publications/field-guide-2022/default.aspx</w:t>
              </w:r>
            </w:hyperlink>
          </w:p>
          <w:p w14:paraId="4BBD546F" w14:textId="77777777" w:rsidR="003E6DCD" w:rsidRDefault="003E6DCD" w:rsidP="003E6DCD">
            <w:pPr>
              <w:cnfStyle w:val="000000100000" w:firstRow="0" w:lastRow="0" w:firstColumn="0" w:lastColumn="0" w:oddVBand="0" w:evenVBand="0" w:oddHBand="1" w:evenHBand="0" w:firstRowFirstColumn="0" w:firstRowLastColumn="0" w:lastRowFirstColumn="0" w:lastRowLastColumn="0"/>
            </w:pPr>
          </w:p>
          <w:p w14:paraId="2395DFC7" w14:textId="77777777" w:rsidR="003E6DCD" w:rsidRDefault="003E6DCD"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Trustee Recruitment and Selection Handbook </w:t>
            </w:r>
            <w:hyperlink r:id="rId32" w:history="1">
              <w:r w:rsidRPr="00C05763">
                <w:rPr>
                  <w:rStyle w:val="Hyperlink"/>
                </w:rPr>
                <w:t>https://www.sbctc.edu/resources/documents/about/trustees/trustee-recruitment-and-selection-handbook-draft-as-released.pdf</w:t>
              </w:r>
            </w:hyperlink>
          </w:p>
          <w:p w14:paraId="47B68C5D" w14:textId="77777777" w:rsidR="003E6DCD" w:rsidRDefault="003E6DCD"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Equity, Diversity, and Inclusion Research and Resources </w:t>
            </w:r>
            <w:hyperlink r:id="rId33" w:history="1">
              <w:r w:rsidRPr="00C05763">
                <w:rPr>
                  <w:rStyle w:val="Hyperlink"/>
                </w:rPr>
                <w:t>https://www.sbctc.edu/about/edi/research-resources.aspx</w:t>
              </w:r>
            </w:hyperlink>
          </w:p>
          <w:p w14:paraId="4133B908" w14:textId="413D81C0" w:rsidR="003E6DCD" w:rsidRDefault="003E6DCD"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Check your district’s Office of Diversity, Equity, and Inclusion web site</w:t>
            </w:r>
          </w:p>
          <w:p w14:paraId="6FA771A6" w14:textId="05064C72"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5DAF6018" w14:textId="2C0658C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0A889EE4" w14:textId="36444714"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74679138" w14:textId="443B1212"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293118C7" w14:textId="7777777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21A8CB96" w14:textId="4B10F889" w:rsidR="00EA4D4A" w:rsidRPr="00EA4D4A" w:rsidRDefault="00EA4D4A"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Style w:val="Hyperlink"/>
                <w:color w:val="auto"/>
                <w:u w:val="none"/>
              </w:rPr>
            </w:pPr>
            <w:r>
              <w:t xml:space="preserve">Trustee Recruitment and Selection Handbook </w:t>
            </w:r>
            <w:hyperlink r:id="rId34" w:history="1">
              <w:r w:rsidRPr="00C05763">
                <w:rPr>
                  <w:rStyle w:val="Hyperlink"/>
                </w:rPr>
                <w:t>https://www.sbctc.edu/resources/documents/about/trustees/trustee-recruitment-and-selection-handbook-draft-as-released.pdf</w:t>
              </w:r>
            </w:hyperlink>
          </w:p>
          <w:p w14:paraId="6A2386B2" w14:textId="7AA409EC" w:rsidR="00EA4D4A" w:rsidRDefault="00EA4D4A"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Review your district’s past board meeting and retreat minutes</w:t>
            </w:r>
          </w:p>
          <w:p w14:paraId="11427FE6" w14:textId="77777777" w:rsidR="00EA4D4A" w:rsidRDefault="00EA4D4A"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Equity in hiring</w:t>
            </w:r>
          </w:p>
          <w:p w14:paraId="30D64F19" w14:textId="77777777" w:rsidR="0090535F" w:rsidRDefault="00EA4D4A"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Unconscious bias</w:t>
            </w:r>
          </w:p>
          <w:p w14:paraId="3F314A22" w14:textId="0F54D2CE" w:rsidR="00EA4D4A" w:rsidRDefault="0090535F" w:rsidP="0090535F">
            <w:pPr>
              <w:pStyle w:val="ListParagraph"/>
              <w:ind w:left="360"/>
              <w:cnfStyle w:val="000000100000" w:firstRow="0" w:lastRow="0" w:firstColumn="0" w:lastColumn="0" w:oddVBand="0" w:evenVBand="0" w:oddHBand="1" w:evenHBand="0" w:firstRowFirstColumn="0" w:firstRowLastColumn="0" w:lastRowFirstColumn="0" w:lastRowLastColumn="0"/>
            </w:pPr>
            <w:r>
              <w:t xml:space="preserve">Boards who anticipate conducting a presidential search are advised to complete </w:t>
            </w:r>
            <w:r w:rsidRPr="00052D96">
              <w:rPr>
                <w:b/>
                <w:bCs/>
              </w:rPr>
              <w:t>Unconscious Bias Training</w:t>
            </w:r>
            <w:r w:rsidRPr="00BF75CF">
              <w:t xml:space="preserve"> and </w:t>
            </w:r>
            <w:r w:rsidRPr="00F1274F">
              <w:rPr>
                <w:b/>
                <w:bCs/>
              </w:rPr>
              <w:t>Equity in Hiring Training</w:t>
            </w:r>
            <w:r w:rsidRPr="00BF75CF">
              <w:t xml:space="preserve"> within the previous two years. Boards are advised to work through their District President to access training material from their College's Diversity, Equity, and Inclusion team. If material is not locally available boards are advised to contac</w:t>
            </w:r>
            <w:r w:rsidR="001C44EB">
              <w:t>t Felix Barffith</w:t>
            </w:r>
            <w:r w:rsidRPr="00BF75CF">
              <w:t>, Director Equity, Diversity, &amp; Inclusion, WA State Board for Community and Technical Colleges (</w:t>
            </w:r>
            <w:hyperlink r:id="rId35" w:history="1">
              <w:r w:rsidR="001C44EB" w:rsidRPr="00C135EC">
                <w:rPr>
                  <w:rStyle w:val="Hyperlink"/>
                </w:rPr>
                <w:t>fbraffith@sbctc.edu</w:t>
              </w:r>
            </w:hyperlink>
            <w:r w:rsidRPr="00BF75CF">
              <w:t>,</w:t>
            </w:r>
            <w:r w:rsidR="001C44EB">
              <w:t xml:space="preserve"> </w:t>
            </w:r>
            <w:r w:rsidRPr="00BF75CF">
              <w:t xml:space="preserve"> 360-704-1001) to identify additional options</w:t>
            </w:r>
            <w:r>
              <w:t xml:space="preserve"> </w:t>
            </w:r>
          </w:p>
          <w:p w14:paraId="1DFA70E1" w14:textId="77777777" w:rsidR="0090535F" w:rsidRDefault="0090535F"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Peer college benchmarks. For references to recent presidential searches in the WA State system contact Kim Tanaka, Director, Washington State Association of College Trustees, (</w:t>
            </w:r>
            <w:hyperlink r:id="rId36" w:history="1">
              <w:r w:rsidRPr="00C05763">
                <w:rPr>
                  <w:rStyle w:val="Hyperlink"/>
                </w:rPr>
                <w:t>ktanaka@sbctc.edu</w:t>
              </w:r>
            </w:hyperlink>
            <w:r>
              <w:t xml:space="preserve">, 360.704.4307) </w:t>
            </w:r>
          </w:p>
          <w:p w14:paraId="3C7653AE" w14:textId="77777777" w:rsidR="0090535F" w:rsidRDefault="0090535F"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lastRenderedPageBreak/>
              <w:t xml:space="preserve">ACCT Searches Resources for Boards </w:t>
            </w:r>
            <w:hyperlink r:id="rId37" w:history="1">
              <w:r w:rsidRPr="00C05763">
                <w:rPr>
                  <w:rStyle w:val="Hyperlink"/>
                </w:rPr>
                <w:t>https://acctsearches.org/search-guidance/</w:t>
              </w:r>
            </w:hyperlink>
          </w:p>
          <w:p w14:paraId="22750FDB" w14:textId="77777777" w:rsidR="0090535F" w:rsidRDefault="0090535F" w:rsidP="0090535F">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 xml:space="preserve">Evaluating the CEO </w:t>
            </w:r>
            <w:hyperlink r:id="rId38" w:history="1">
              <w:r w:rsidRPr="00C05763">
                <w:rPr>
                  <w:rStyle w:val="Hyperlink"/>
                </w:rPr>
                <w:t>https://www.sbctc.edu/resources/documents/about/trustees/ceo-performance-evaluation.pdf</w:t>
              </w:r>
            </w:hyperlink>
          </w:p>
          <w:p w14:paraId="651B79FB" w14:textId="77777777" w:rsidR="00EA4D4A" w:rsidRDefault="00EA4D4A" w:rsidP="00EA4D4A">
            <w:pPr>
              <w:pStyle w:val="ListParagraph"/>
              <w:ind w:left="360"/>
              <w:cnfStyle w:val="000000100000" w:firstRow="0" w:lastRow="0" w:firstColumn="0" w:lastColumn="0" w:oddVBand="0" w:evenVBand="0" w:oddHBand="1" w:evenHBand="0" w:firstRowFirstColumn="0" w:firstRowLastColumn="0" w:lastRowFirstColumn="0" w:lastRowLastColumn="0"/>
            </w:pPr>
          </w:p>
          <w:p w14:paraId="5FD63694" w14:textId="77777777" w:rsidR="004A2054" w:rsidRDefault="004A2054" w:rsidP="00EA4D4A">
            <w:pPr>
              <w:pStyle w:val="ListParagraph"/>
              <w:ind w:left="360"/>
              <w:cnfStyle w:val="000000100000" w:firstRow="0" w:lastRow="0" w:firstColumn="0" w:lastColumn="0" w:oddVBand="0" w:evenVBand="0" w:oddHBand="1" w:evenHBand="0" w:firstRowFirstColumn="0" w:firstRowLastColumn="0" w:lastRowFirstColumn="0" w:lastRowLastColumn="0"/>
            </w:pPr>
          </w:p>
          <w:p w14:paraId="5D096E09" w14:textId="77777777" w:rsidR="004A2054" w:rsidRDefault="004A2054" w:rsidP="00EA4D4A">
            <w:pPr>
              <w:pStyle w:val="ListParagraph"/>
              <w:ind w:left="360"/>
              <w:cnfStyle w:val="000000100000" w:firstRow="0" w:lastRow="0" w:firstColumn="0" w:lastColumn="0" w:oddVBand="0" w:evenVBand="0" w:oddHBand="1" w:evenHBand="0" w:firstRowFirstColumn="0" w:firstRowLastColumn="0" w:lastRowFirstColumn="0" w:lastRowLastColumn="0"/>
            </w:pPr>
          </w:p>
          <w:p w14:paraId="1072D186" w14:textId="77777777" w:rsidR="00F03719" w:rsidRDefault="00F03719" w:rsidP="0046369F">
            <w:pPr>
              <w:pStyle w:val="ListParagraph"/>
              <w:ind w:left="360"/>
              <w:cnfStyle w:val="000000100000" w:firstRow="0" w:lastRow="0" w:firstColumn="0" w:lastColumn="0" w:oddVBand="0" w:evenVBand="0" w:oddHBand="1" w:evenHBand="0" w:firstRowFirstColumn="0" w:firstRowLastColumn="0" w:lastRowFirstColumn="0" w:lastRowLastColumn="0"/>
            </w:pPr>
          </w:p>
          <w:p w14:paraId="721E65B1" w14:textId="77777777" w:rsidR="00EA4D4A" w:rsidRPr="00EA4D4A" w:rsidRDefault="00EA4D4A" w:rsidP="00EA4D4A">
            <w:pPr>
              <w:cnfStyle w:val="000000100000" w:firstRow="0" w:lastRow="0" w:firstColumn="0" w:lastColumn="0" w:oddVBand="0" w:evenVBand="0" w:oddHBand="1" w:evenHBand="0" w:firstRowFirstColumn="0" w:firstRowLastColumn="0" w:lastRowFirstColumn="0" w:lastRowLastColumn="0"/>
            </w:pPr>
          </w:p>
          <w:p w14:paraId="02D7C55B" w14:textId="77777777" w:rsidR="00330811" w:rsidRDefault="00330811" w:rsidP="00330811">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t>Review your board and district’s policy documents</w:t>
            </w:r>
          </w:p>
          <w:p w14:paraId="3883E794" w14:textId="77777777" w:rsidR="00EA4D4A" w:rsidRPr="00EA4D4A" w:rsidRDefault="00EA4D4A" w:rsidP="00EA4D4A">
            <w:pPr>
              <w:cnfStyle w:val="000000100000" w:firstRow="0" w:lastRow="0" w:firstColumn="0" w:lastColumn="0" w:oddVBand="0" w:evenVBand="0" w:oddHBand="1" w:evenHBand="0" w:firstRowFirstColumn="0" w:firstRowLastColumn="0" w:lastRowFirstColumn="0" w:lastRowLastColumn="0"/>
            </w:pPr>
          </w:p>
          <w:p w14:paraId="4303217E" w14:textId="77777777" w:rsidR="00EA4D4A" w:rsidRPr="00EA4D4A" w:rsidRDefault="00EA4D4A" w:rsidP="00EA4D4A">
            <w:pPr>
              <w:cnfStyle w:val="000000100000" w:firstRow="0" w:lastRow="0" w:firstColumn="0" w:lastColumn="0" w:oddVBand="0" w:evenVBand="0" w:oddHBand="1" w:evenHBand="0" w:firstRowFirstColumn="0" w:firstRowLastColumn="0" w:lastRowFirstColumn="0" w:lastRowLastColumn="0"/>
            </w:pPr>
          </w:p>
          <w:p w14:paraId="34A72E95" w14:textId="7777777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1011CAF8" w14:textId="7777777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2FC72F84" w14:textId="7777777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1D075927" w14:textId="77777777" w:rsidR="00EA4D4A" w:rsidRDefault="00EA4D4A" w:rsidP="00EA4D4A">
            <w:pPr>
              <w:cnfStyle w:val="000000100000" w:firstRow="0" w:lastRow="0" w:firstColumn="0" w:lastColumn="0" w:oddVBand="0" w:evenVBand="0" w:oddHBand="1" w:evenHBand="0" w:firstRowFirstColumn="0" w:firstRowLastColumn="0" w:lastRowFirstColumn="0" w:lastRowLastColumn="0"/>
            </w:pPr>
          </w:p>
          <w:p w14:paraId="14DBA258" w14:textId="77777777" w:rsidR="00330811" w:rsidRDefault="00330811" w:rsidP="00330811">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t xml:space="preserve">Equitable decision making </w:t>
            </w:r>
            <w:hyperlink r:id="rId39" w:history="1">
              <w:r w:rsidRPr="00D30B2D">
                <w:rPr>
                  <w:rStyle w:val="Hyperlink"/>
                </w:rPr>
                <w:t>https://www.clark.edu/about/governance/shared-governance/EquitableDecisionMakingTool.pdf</w:t>
              </w:r>
            </w:hyperlink>
          </w:p>
          <w:p w14:paraId="346280A0" w14:textId="77777777" w:rsidR="00330811" w:rsidRDefault="00330811" w:rsidP="00330811">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t xml:space="preserve">From Equity Talk To Equity Walk (McNair, Bensimon, &amp; Malcom-Piqueux) </w:t>
            </w:r>
            <w:hyperlink r:id="rId40" w:history="1">
              <w:r w:rsidRPr="00C05763">
                <w:rPr>
                  <w:rStyle w:val="Hyperlink"/>
                </w:rPr>
                <w:t>https://www.aacu.org/publication/from-equity-talk-to-equity-walk-expanding-practitioner-knowledge-for-racial-justice-in-higher-education</w:t>
              </w:r>
            </w:hyperlink>
          </w:p>
          <w:p w14:paraId="6BE0F299" w14:textId="77777777" w:rsidR="00BB5B78" w:rsidRDefault="00BB5B78" w:rsidP="00BB5B78">
            <w:pPr>
              <w:pStyle w:val="ListParagraph"/>
              <w:numPr>
                <w:ilvl w:val="0"/>
                <w:numId w:val="23"/>
              </w:numPr>
              <w:spacing w:after="160" w:line="259" w:lineRule="auto"/>
              <w:ind w:left="211" w:hanging="211"/>
              <w:cnfStyle w:val="000000100000" w:firstRow="0" w:lastRow="0" w:firstColumn="0" w:lastColumn="0" w:oddVBand="0" w:evenVBand="0" w:oddHBand="1" w:evenHBand="0" w:firstRowFirstColumn="0" w:firstRowLastColumn="0" w:lastRowFirstColumn="0" w:lastRowLastColumn="0"/>
            </w:pPr>
            <w:r>
              <w:t>Review and enroll in equity workshops provide by your district.</w:t>
            </w:r>
          </w:p>
          <w:p w14:paraId="2FC7BA90" w14:textId="77777777" w:rsidR="00BB5B78" w:rsidRDefault="00BB5B78" w:rsidP="00BB5B78">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lastRenderedPageBreak/>
              <w:t>Monitor and engage in equity workshops and events in your community.</w:t>
            </w:r>
          </w:p>
          <w:p w14:paraId="1C4CFE35" w14:textId="77777777" w:rsidR="00BB5B78" w:rsidRDefault="00BB5B78" w:rsidP="00BB5B78">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t xml:space="preserve">ACT Equity Resource Bank </w:t>
            </w:r>
            <w:hyperlink r:id="rId41" w:history="1">
              <w:r w:rsidRPr="00C05763">
                <w:rPr>
                  <w:rStyle w:val="Hyperlink"/>
                </w:rPr>
                <w:t>https://www.sbctc.edu/about/edi/edi-equity-resource-bank.aspx</w:t>
              </w:r>
            </w:hyperlink>
          </w:p>
          <w:p w14:paraId="50C0ED34" w14:textId="77777777" w:rsidR="00BB5B78" w:rsidRDefault="00BB5B78" w:rsidP="00BB5B78">
            <w:pPr>
              <w:pStyle w:val="ListParagraph"/>
              <w:numPr>
                <w:ilvl w:val="0"/>
                <w:numId w:val="23"/>
              </w:numPr>
              <w:ind w:left="211" w:hanging="211"/>
              <w:cnfStyle w:val="000000100000" w:firstRow="0" w:lastRow="0" w:firstColumn="0" w:lastColumn="0" w:oddVBand="0" w:evenVBand="0" w:oddHBand="1" w:evenHBand="0" w:firstRowFirstColumn="0" w:firstRowLastColumn="0" w:lastRowFirstColumn="0" w:lastRowLastColumn="0"/>
            </w:pPr>
            <w:r>
              <w:t xml:space="preserve">Northwest Commission on Colleges and Universities Equity Library </w:t>
            </w:r>
            <w:hyperlink r:id="rId42" w:history="1">
              <w:r w:rsidRPr="00C05763">
                <w:rPr>
                  <w:rStyle w:val="Hyperlink"/>
                </w:rPr>
                <w:t>https://nwccu.org/equity-resource-library/</w:t>
              </w:r>
            </w:hyperlink>
          </w:p>
          <w:p w14:paraId="304358A6" w14:textId="1458B557" w:rsidR="00EA4D4A" w:rsidRPr="00EA4D4A" w:rsidRDefault="00BB5B78" w:rsidP="00BB5B78">
            <w:pPr>
              <w:cnfStyle w:val="000000100000" w:firstRow="0" w:lastRow="0" w:firstColumn="0" w:lastColumn="0" w:oddVBand="0" w:evenVBand="0" w:oddHBand="1" w:evenHBand="0" w:firstRowFirstColumn="0" w:firstRowLastColumn="0" w:lastRowFirstColumn="0" w:lastRowLastColumn="0"/>
            </w:pPr>
            <w:r>
              <w:t xml:space="preserve">YWCA Equity Resources Directory </w:t>
            </w:r>
            <w:hyperlink r:id="rId43" w:history="1">
              <w:r w:rsidRPr="00C05763">
                <w:rPr>
                  <w:rStyle w:val="Hyperlink"/>
                </w:rPr>
                <w:t>https://untiljusticejustis.org/wp-content/uploads/2020/07/YWCA-Resources-Final-7-2-20.pdf</w:t>
              </w:r>
            </w:hyperlink>
          </w:p>
        </w:tc>
      </w:tr>
    </w:tbl>
    <w:p w14:paraId="4FEA4D31" w14:textId="77777777" w:rsidR="001663A0" w:rsidRDefault="001663A0"/>
    <w:sectPr w:rsidR="001663A0" w:rsidSect="001811B2">
      <w:headerReference w:type="default" r:id="rId44"/>
      <w:footerReference w:type="default" r:id="rId45"/>
      <w:pgSz w:w="15840" w:h="12240" w:orient="landscape"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225C" w14:textId="77777777" w:rsidR="00DA1B0C" w:rsidRDefault="00DA1B0C" w:rsidP="001663A0">
      <w:pPr>
        <w:spacing w:after="0" w:line="240" w:lineRule="auto"/>
      </w:pPr>
      <w:r>
        <w:separator/>
      </w:r>
    </w:p>
    <w:p w14:paraId="5CFCD8B2" w14:textId="77777777" w:rsidR="00DA1B0C" w:rsidRDefault="00DA1B0C"/>
    <w:p w14:paraId="6B12041F" w14:textId="77777777" w:rsidR="00DA1B0C" w:rsidRDefault="00DA1B0C" w:rsidP="00481B47"/>
  </w:endnote>
  <w:endnote w:type="continuationSeparator" w:id="0">
    <w:p w14:paraId="65BAA308" w14:textId="77777777" w:rsidR="00DA1B0C" w:rsidRDefault="00DA1B0C" w:rsidP="001663A0">
      <w:pPr>
        <w:spacing w:after="0" w:line="240" w:lineRule="auto"/>
      </w:pPr>
      <w:r>
        <w:continuationSeparator/>
      </w:r>
    </w:p>
    <w:p w14:paraId="440D5B33" w14:textId="77777777" w:rsidR="00DA1B0C" w:rsidRDefault="00DA1B0C"/>
    <w:p w14:paraId="4F707F94" w14:textId="77777777" w:rsidR="00DA1B0C" w:rsidRDefault="00DA1B0C" w:rsidP="00481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77777"/>
      <w:docPartObj>
        <w:docPartGallery w:val="Page Numbers (Bottom of Page)"/>
        <w:docPartUnique/>
      </w:docPartObj>
    </w:sdtPr>
    <w:sdtEndPr/>
    <w:sdtContent>
      <w:sdt>
        <w:sdtPr>
          <w:id w:val="-1769616900"/>
          <w:docPartObj>
            <w:docPartGallery w:val="Page Numbers (Top of Page)"/>
            <w:docPartUnique/>
          </w:docPartObj>
        </w:sdtPr>
        <w:sdtEndPr/>
        <w:sdtContent>
          <w:p w14:paraId="13CF5144" w14:textId="77777777" w:rsidR="00470189" w:rsidRDefault="00C20B7A" w:rsidP="00AE06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E147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E147F">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1D17" w14:textId="77777777" w:rsidR="00DA1B0C" w:rsidRDefault="00DA1B0C" w:rsidP="001663A0">
      <w:pPr>
        <w:spacing w:after="0" w:line="240" w:lineRule="auto"/>
      </w:pPr>
      <w:r>
        <w:separator/>
      </w:r>
    </w:p>
    <w:p w14:paraId="3D20DB30" w14:textId="77777777" w:rsidR="00DA1B0C" w:rsidRDefault="00DA1B0C"/>
    <w:p w14:paraId="3085A67E" w14:textId="77777777" w:rsidR="00DA1B0C" w:rsidRDefault="00DA1B0C" w:rsidP="00481B47"/>
  </w:footnote>
  <w:footnote w:type="continuationSeparator" w:id="0">
    <w:p w14:paraId="466F85CC" w14:textId="77777777" w:rsidR="00DA1B0C" w:rsidRDefault="00DA1B0C" w:rsidP="001663A0">
      <w:pPr>
        <w:spacing w:after="0" w:line="240" w:lineRule="auto"/>
      </w:pPr>
      <w:r>
        <w:continuationSeparator/>
      </w:r>
    </w:p>
    <w:p w14:paraId="3F6CC80A" w14:textId="77777777" w:rsidR="00DA1B0C" w:rsidRDefault="00DA1B0C"/>
    <w:p w14:paraId="4B42F4CF" w14:textId="77777777" w:rsidR="00DA1B0C" w:rsidRDefault="00DA1B0C" w:rsidP="00481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58FA" w14:textId="77777777" w:rsidR="002C56C8" w:rsidRPr="002C56C8" w:rsidRDefault="002C56C8" w:rsidP="002C56C8">
    <w:pPr>
      <w:pStyle w:val="Header"/>
      <w:jc w:val="center"/>
      <w:rPr>
        <w:b/>
        <w:sz w:val="28"/>
      </w:rPr>
    </w:pPr>
    <w:r w:rsidRPr="002C56C8">
      <w:rPr>
        <w:b/>
        <w:sz w:val="28"/>
      </w:rPr>
      <w:t>New Trustee Onboarding Training Topics –</w:t>
    </w:r>
    <w:r w:rsidR="000E59FC">
      <w:rPr>
        <w:b/>
        <w:sz w:val="28"/>
      </w:rPr>
      <w:t xml:space="preserve"> </w:t>
    </w:r>
    <w:r w:rsidR="001A0F2D">
      <w:rPr>
        <w:b/>
        <w:sz w:val="28"/>
      </w:rPr>
      <w:t>1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471"/>
    <w:multiLevelType w:val="hybridMultilevel"/>
    <w:tmpl w:val="37EE0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C44E4"/>
    <w:multiLevelType w:val="hybridMultilevel"/>
    <w:tmpl w:val="CC1E2306"/>
    <w:lvl w:ilvl="0" w:tplc="FB36F89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AD583B"/>
    <w:multiLevelType w:val="hybridMultilevel"/>
    <w:tmpl w:val="263E8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210F73"/>
    <w:multiLevelType w:val="hybridMultilevel"/>
    <w:tmpl w:val="A004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2C339E"/>
    <w:multiLevelType w:val="hybridMultilevel"/>
    <w:tmpl w:val="0684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1E53C9"/>
    <w:multiLevelType w:val="hybridMultilevel"/>
    <w:tmpl w:val="57AA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A00A3D"/>
    <w:multiLevelType w:val="hybridMultilevel"/>
    <w:tmpl w:val="11F07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754EE8"/>
    <w:multiLevelType w:val="hybridMultilevel"/>
    <w:tmpl w:val="DE90EE0A"/>
    <w:lvl w:ilvl="0" w:tplc="7F28A2F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8831B9"/>
    <w:multiLevelType w:val="hybridMultilevel"/>
    <w:tmpl w:val="63B6A7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876F74"/>
    <w:multiLevelType w:val="hybridMultilevel"/>
    <w:tmpl w:val="100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B7D0D"/>
    <w:multiLevelType w:val="hybridMultilevel"/>
    <w:tmpl w:val="37843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28490D"/>
    <w:multiLevelType w:val="hybridMultilevel"/>
    <w:tmpl w:val="935E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2422F"/>
    <w:multiLevelType w:val="hybridMultilevel"/>
    <w:tmpl w:val="73481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E4BE9"/>
    <w:multiLevelType w:val="hybridMultilevel"/>
    <w:tmpl w:val="D7625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981990"/>
    <w:multiLevelType w:val="hybridMultilevel"/>
    <w:tmpl w:val="3CEA5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F81BB1"/>
    <w:multiLevelType w:val="hybridMultilevel"/>
    <w:tmpl w:val="B420A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9E3AAF"/>
    <w:multiLevelType w:val="hybridMultilevel"/>
    <w:tmpl w:val="0EFAD0C0"/>
    <w:lvl w:ilvl="0" w:tplc="A6DCE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26D36"/>
    <w:multiLevelType w:val="multilevel"/>
    <w:tmpl w:val="110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36288"/>
    <w:multiLevelType w:val="hybridMultilevel"/>
    <w:tmpl w:val="F2984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493A3C"/>
    <w:multiLevelType w:val="hybridMultilevel"/>
    <w:tmpl w:val="AF527E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887240"/>
    <w:multiLevelType w:val="hybridMultilevel"/>
    <w:tmpl w:val="63D42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E62A51"/>
    <w:multiLevelType w:val="hybridMultilevel"/>
    <w:tmpl w:val="355C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0927B4"/>
    <w:multiLevelType w:val="hybridMultilevel"/>
    <w:tmpl w:val="F26E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371ECA"/>
    <w:multiLevelType w:val="hybridMultilevel"/>
    <w:tmpl w:val="E4B4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76562"/>
    <w:multiLevelType w:val="hybridMultilevel"/>
    <w:tmpl w:val="8A9E5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0270666">
    <w:abstractNumId w:val="22"/>
  </w:num>
  <w:num w:numId="2" w16cid:durableId="292055625">
    <w:abstractNumId w:val="20"/>
  </w:num>
  <w:num w:numId="3" w16cid:durableId="767891998">
    <w:abstractNumId w:val="13"/>
  </w:num>
  <w:num w:numId="4" w16cid:durableId="1107581017">
    <w:abstractNumId w:val="15"/>
  </w:num>
  <w:num w:numId="5" w16cid:durableId="1161047673">
    <w:abstractNumId w:val="8"/>
  </w:num>
  <w:num w:numId="6" w16cid:durableId="160120850">
    <w:abstractNumId w:val="18"/>
  </w:num>
  <w:num w:numId="7" w16cid:durableId="813252343">
    <w:abstractNumId w:val="6"/>
  </w:num>
  <w:num w:numId="8" w16cid:durableId="1884557957">
    <w:abstractNumId w:val="5"/>
  </w:num>
  <w:num w:numId="9" w16cid:durableId="550309125">
    <w:abstractNumId w:val="10"/>
  </w:num>
  <w:num w:numId="10" w16cid:durableId="201283601">
    <w:abstractNumId w:val="21"/>
  </w:num>
  <w:num w:numId="11" w16cid:durableId="1964724021">
    <w:abstractNumId w:val="1"/>
  </w:num>
  <w:num w:numId="12" w16cid:durableId="1848058786">
    <w:abstractNumId w:val="24"/>
  </w:num>
  <w:num w:numId="13" w16cid:durableId="1207061702">
    <w:abstractNumId w:val="3"/>
  </w:num>
  <w:num w:numId="14" w16cid:durableId="653417848">
    <w:abstractNumId w:val="4"/>
  </w:num>
  <w:num w:numId="15" w16cid:durableId="271978458">
    <w:abstractNumId w:val="7"/>
  </w:num>
  <w:num w:numId="16" w16cid:durableId="642394176">
    <w:abstractNumId w:val="0"/>
  </w:num>
  <w:num w:numId="17" w16cid:durableId="1296259552">
    <w:abstractNumId w:val="2"/>
  </w:num>
  <w:num w:numId="18" w16cid:durableId="608778114">
    <w:abstractNumId w:val="16"/>
  </w:num>
  <w:num w:numId="19" w16cid:durableId="1706755658">
    <w:abstractNumId w:val="14"/>
  </w:num>
  <w:num w:numId="20" w16cid:durableId="789322690">
    <w:abstractNumId w:val="9"/>
  </w:num>
  <w:num w:numId="21" w16cid:durableId="1512331426">
    <w:abstractNumId w:val="11"/>
  </w:num>
  <w:num w:numId="22" w16cid:durableId="1214926302">
    <w:abstractNumId w:val="12"/>
  </w:num>
  <w:num w:numId="23" w16cid:durableId="1597980456">
    <w:abstractNumId w:val="23"/>
  </w:num>
  <w:num w:numId="24" w16cid:durableId="1605307533">
    <w:abstractNumId w:val="19"/>
  </w:num>
  <w:num w:numId="25" w16cid:durableId="180053638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E64"/>
    <w:rsid w:val="00081C5D"/>
    <w:rsid w:val="00093C93"/>
    <w:rsid w:val="000A7CE6"/>
    <w:rsid w:val="000D6F80"/>
    <w:rsid w:val="000E59FC"/>
    <w:rsid w:val="00102963"/>
    <w:rsid w:val="00106AA0"/>
    <w:rsid w:val="00112FBC"/>
    <w:rsid w:val="00144486"/>
    <w:rsid w:val="001663A0"/>
    <w:rsid w:val="001811B2"/>
    <w:rsid w:val="00186724"/>
    <w:rsid w:val="001A0F2D"/>
    <w:rsid w:val="001A685B"/>
    <w:rsid w:val="001C44EB"/>
    <w:rsid w:val="00295868"/>
    <w:rsid w:val="002978A4"/>
    <w:rsid w:val="002C3876"/>
    <w:rsid w:val="002C56C8"/>
    <w:rsid w:val="00330811"/>
    <w:rsid w:val="003E6DCD"/>
    <w:rsid w:val="003F26ED"/>
    <w:rsid w:val="0042681B"/>
    <w:rsid w:val="00433CC7"/>
    <w:rsid w:val="0046369F"/>
    <w:rsid w:val="00470189"/>
    <w:rsid w:val="00481B47"/>
    <w:rsid w:val="004A2054"/>
    <w:rsid w:val="00553AD0"/>
    <w:rsid w:val="00572504"/>
    <w:rsid w:val="0059632F"/>
    <w:rsid w:val="00601F69"/>
    <w:rsid w:val="006327EA"/>
    <w:rsid w:val="006B4268"/>
    <w:rsid w:val="006C7466"/>
    <w:rsid w:val="007179D3"/>
    <w:rsid w:val="007632D7"/>
    <w:rsid w:val="00763E66"/>
    <w:rsid w:val="0090535F"/>
    <w:rsid w:val="00975990"/>
    <w:rsid w:val="009E147F"/>
    <w:rsid w:val="009E77CA"/>
    <w:rsid w:val="00A62013"/>
    <w:rsid w:val="00A8392C"/>
    <w:rsid w:val="00A85F2D"/>
    <w:rsid w:val="00A9786F"/>
    <w:rsid w:val="00AE067C"/>
    <w:rsid w:val="00AE34FB"/>
    <w:rsid w:val="00B0422D"/>
    <w:rsid w:val="00B04E64"/>
    <w:rsid w:val="00BB5B78"/>
    <w:rsid w:val="00C20B7A"/>
    <w:rsid w:val="00C52320"/>
    <w:rsid w:val="00C6211F"/>
    <w:rsid w:val="00DA1B0C"/>
    <w:rsid w:val="00E064F4"/>
    <w:rsid w:val="00EA4D4A"/>
    <w:rsid w:val="00EA70EA"/>
    <w:rsid w:val="00F03719"/>
    <w:rsid w:val="00F7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08658"/>
  <w15:chartTrackingRefBased/>
  <w15:docId w15:val="{4F074023-4D08-4740-BC79-75A37F6B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64"/>
  </w:style>
  <w:style w:type="paragraph" w:styleId="Heading1">
    <w:name w:val="heading 1"/>
    <w:basedOn w:val="Normal"/>
    <w:next w:val="Normal"/>
    <w:link w:val="Heading1Char"/>
    <w:uiPriority w:val="9"/>
    <w:qFormat/>
    <w:rsid w:val="002C56C8"/>
    <w:pPr>
      <w:jc w:val="center"/>
      <w:outlineLvl w:val="0"/>
    </w:pPr>
    <w:rPr>
      <w:b/>
      <w:sz w:val="24"/>
    </w:rPr>
  </w:style>
  <w:style w:type="paragraph" w:styleId="Heading2">
    <w:name w:val="heading 2"/>
    <w:basedOn w:val="Heading3"/>
    <w:next w:val="Normal"/>
    <w:link w:val="Heading2Char"/>
    <w:uiPriority w:val="9"/>
    <w:unhideWhenUsed/>
    <w:qFormat/>
    <w:rsid w:val="002C56C8"/>
    <w:pPr>
      <w:outlineLvl w:val="1"/>
    </w:pPr>
    <w:rPr>
      <w:color w:val="FFFFFF" w:themeColor="background1"/>
    </w:rPr>
  </w:style>
  <w:style w:type="paragraph" w:styleId="Heading3">
    <w:name w:val="heading 3"/>
    <w:basedOn w:val="Normal"/>
    <w:next w:val="Normal"/>
    <w:link w:val="Heading3Char"/>
    <w:uiPriority w:val="9"/>
    <w:unhideWhenUsed/>
    <w:qFormat/>
    <w:rsid w:val="007179D3"/>
    <w:pPr>
      <w:spacing w:after="0" w:line="240" w:lineRule="auto"/>
      <w:outlineLvl w:val="2"/>
    </w:pPr>
    <w:rPr>
      <w:rFonts w:ascii="Calibri" w:eastAsia="Times New Roman" w:hAnsi="Calibri" w:cs="Calibri"/>
      <w:b/>
      <w:bCs/>
      <w:color w:val="000000"/>
    </w:rPr>
  </w:style>
  <w:style w:type="paragraph" w:styleId="Heading4">
    <w:name w:val="heading 4"/>
    <w:basedOn w:val="Heading3"/>
    <w:next w:val="Normal"/>
    <w:link w:val="Heading4Char"/>
    <w:uiPriority w:val="9"/>
    <w:unhideWhenUsed/>
    <w:qFormat/>
    <w:rsid w:val="007179D3"/>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79D3"/>
    <w:rPr>
      <w:rFonts w:ascii="Calibri" w:eastAsia="Times New Roman" w:hAnsi="Calibri" w:cs="Calibri"/>
      <w:b/>
      <w:bCs/>
      <w:color w:val="000000"/>
    </w:rPr>
  </w:style>
  <w:style w:type="character" w:customStyle="1" w:styleId="Heading4Char">
    <w:name w:val="Heading 4 Char"/>
    <w:basedOn w:val="DefaultParagraphFont"/>
    <w:link w:val="Heading4"/>
    <w:uiPriority w:val="9"/>
    <w:rsid w:val="007179D3"/>
    <w:rPr>
      <w:rFonts w:ascii="Calibri" w:eastAsia="Times New Roman" w:hAnsi="Calibri" w:cs="Calibri"/>
      <w:b/>
      <w:bCs/>
      <w:color w:val="000000"/>
      <w:u w:val="single"/>
    </w:rPr>
  </w:style>
  <w:style w:type="character" w:styleId="Hyperlink">
    <w:name w:val="Hyperlink"/>
    <w:basedOn w:val="DefaultParagraphFont"/>
    <w:uiPriority w:val="99"/>
    <w:unhideWhenUsed/>
    <w:rsid w:val="00B04E64"/>
    <w:rPr>
      <w:color w:val="0563C1"/>
      <w:u w:val="single"/>
    </w:rPr>
  </w:style>
  <w:style w:type="paragraph" w:styleId="ListParagraph">
    <w:name w:val="List Paragraph"/>
    <w:basedOn w:val="Normal"/>
    <w:uiPriority w:val="34"/>
    <w:qFormat/>
    <w:rsid w:val="00B04E64"/>
    <w:pPr>
      <w:ind w:left="720"/>
      <w:contextualSpacing/>
    </w:pPr>
  </w:style>
  <w:style w:type="table" w:styleId="TableGrid">
    <w:name w:val="Table Grid"/>
    <w:basedOn w:val="TableNormal"/>
    <w:uiPriority w:val="39"/>
    <w:rsid w:val="000D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56C8"/>
    <w:rPr>
      <w:rFonts w:ascii="Calibri" w:eastAsia="Times New Roman" w:hAnsi="Calibri" w:cs="Calibri"/>
      <w:b/>
      <w:bCs/>
      <w:color w:val="FFFFFF" w:themeColor="background1"/>
    </w:rPr>
  </w:style>
  <w:style w:type="paragraph" w:styleId="Header">
    <w:name w:val="header"/>
    <w:basedOn w:val="Normal"/>
    <w:link w:val="HeaderChar"/>
    <w:uiPriority w:val="99"/>
    <w:unhideWhenUsed/>
    <w:rsid w:val="00166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3A0"/>
  </w:style>
  <w:style w:type="paragraph" w:styleId="Footer">
    <w:name w:val="footer"/>
    <w:basedOn w:val="Normal"/>
    <w:link w:val="FooterChar"/>
    <w:uiPriority w:val="99"/>
    <w:unhideWhenUsed/>
    <w:rsid w:val="00166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3A0"/>
  </w:style>
  <w:style w:type="character" w:styleId="CommentReference">
    <w:name w:val="annotation reference"/>
    <w:basedOn w:val="DefaultParagraphFont"/>
    <w:uiPriority w:val="99"/>
    <w:semiHidden/>
    <w:unhideWhenUsed/>
    <w:rsid w:val="00A85F2D"/>
    <w:rPr>
      <w:sz w:val="16"/>
      <w:szCs w:val="16"/>
    </w:rPr>
  </w:style>
  <w:style w:type="paragraph" w:styleId="CommentText">
    <w:name w:val="annotation text"/>
    <w:basedOn w:val="Normal"/>
    <w:link w:val="CommentTextChar"/>
    <w:uiPriority w:val="99"/>
    <w:semiHidden/>
    <w:unhideWhenUsed/>
    <w:rsid w:val="00A85F2D"/>
    <w:pPr>
      <w:spacing w:line="240" w:lineRule="auto"/>
    </w:pPr>
    <w:rPr>
      <w:sz w:val="20"/>
      <w:szCs w:val="20"/>
    </w:rPr>
  </w:style>
  <w:style w:type="character" w:customStyle="1" w:styleId="CommentTextChar">
    <w:name w:val="Comment Text Char"/>
    <w:basedOn w:val="DefaultParagraphFont"/>
    <w:link w:val="CommentText"/>
    <w:uiPriority w:val="99"/>
    <w:semiHidden/>
    <w:rsid w:val="00A85F2D"/>
    <w:rPr>
      <w:sz w:val="20"/>
      <w:szCs w:val="20"/>
    </w:rPr>
  </w:style>
  <w:style w:type="paragraph" w:styleId="CommentSubject">
    <w:name w:val="annotation subject"/>
    <w:basedOn w:val="CommentText"/>
    <w:next w:val="CommentText"/>
    <w:link w:val="CommentSubjectChar"/>
    <w:uiPriority w:val="99"/>
    <w:semiHidden/>
    <w:unhideWhenUsed/>
    <w:rsid w:val="00A85F2D"/>
    <w:rPr>
      <w:b/>
      <w:bCs/>
    </w:rPr>
  </w:style>
  <w:style w:type="character" w:customStyle="1" w:styleId="CommentSubjectChar">
    <w:name w:val="Comment Subject Char"/>
    <w:basedOn w:val="CommentTextChar"/>
    <w:link w:val="CommentSubject"/>
    <w:uiPriority w:val="99"/>
    <w:semiHidden/>
    <w:rsid w:val="00A85F2D"/>
    <w:rPr>
      <w:b/>
      <w:bCs/>
      <w:sz w:val="20"/>
      <w:szCs w:val="20"/>
    </w:rPr>
  </w:style>
  <w:style w:type="paragraph" w:styleId="BalloonText">
    <w:name w:val="Balloon Text"/>
    <w:basedOn w:val="Normal"/>
    <w:link w:val="BalloonTextChar"/>
    <w:uiPriority w:val="99"/>
    <w:semiHidden/>
    <w:unhideWhenUsed/>
    <w:rsid w:val="00A85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2D"/>
    <w:rPr>
      <w:rFonts w:ascii="Segoe UI" w:hAnsi="Segoe UI" w:cs="Segoe UI"/>
      <w:sz w:val="18"/>
      <w:szCs w:val="18"/>
    </w:rPr>
  </w:style>
  <w:style w:type="character" w:styleId="Emphasis">
    <w:name w:val="Emphasis"/>
    <w:uiPriority w:val="20"/>
    <w:qFormat/>
    <w:rsid w:val="00763E66"/>
    <w:rPr>
      <w:rFonts w:ascii="Calibri" w:hAnsi="Calibri"/>
      <w:u w:val="single"/>
    </w:rPr>
  </w:style>
  <w:style w:type="character" w:customStyle="1" w:styleId="Heading1Char">
    <w:name w:val="Heading 1 Char"/>
    <w:basedOn w:val="DefaultParagraphFont"/>
    <w:link w:val="Heading1"/>
    <w:uiPriority w:val="9"/>
    <w:rsid w:val="002C56C8"/>
    <w:rPr>
      <w:b/>
      <w:sz w:val="24"/>
    </w:rPr>
  </w:style>
  <w:style w:type="table" w:styleId="PlainTable1">
    <w:name w:val="Plain Table 1"/>
    <w:basedOn w:val="TableNormal"/>
    <w:uiPriority w:val="41"/>
    <w:rsid w:val="002C5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553AD0"/>
    <w:rPr>
      <w:color w:val="954F72" w:themeColor="followedHyperlink"/>
      <w:u w:val="single"/>
    </w:rPr>
  </w:style>
  <w:style w:type="character" w:styleId="UnresolvedMention">
    <w:name w:val="Unresolved Mention"/>
    <w:basedOn w:val="DefaultParagraphFont"/>
    <w:uiPriority w:val="99"/>
    <w:semiHidden/>
    <w:unhideWhenUsed/>
    <w:rsid w:val="001C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ctc.edu/default.aspx" TargetMode="External"/><Relationship Id="rId18" Type="http://schemas.openxmlformats.org/officeDocument/2006/relationships/hyperlink" Target="https://acct.org/events/webinars-0" TargetMode="External"/><Relationship Id="rId26" Type="http://schemas.openxmlformats.org/officeDocument/2006/relationships/hyperlink" Target="https://www.acct.org/files/Publications/Trustee%20Quarterly/2019/Four%20Questions%20TQ%20Winter%202019.pdf" TargetMode="External"/><Relationship Id="rId39" Type="http://schemas.openxmlformats.org/officeDocument/2006/relationships/hyperlink" Target="https://www.clark.edu/about/governance/shared-governance/EquitableDecisionMakingTool.pdf" TargetMode="External"/><Relationship Id="rId21" Type="http://schemas.openxmlformats.org/officeDocument/2006/relationships/hyperlink" Target="https://www.sbctc.edu/colleges-staff/commissions-councils/" TargetMode="External"/><Relationship Id="rId34" Type="http://schemas.openxmlformats.org/officeDocument/2006/relationships/hyperlink" Target="https://www.sbctc.edu/resources/documents/about/trustees/trustee-recruitment-and-selection-handbook-draft-as-released.pdf" TargetMode="External"/><Relationship Id="rId42" Type="http://schemas.openxmlformats.org/officeDocument/2006/relationships/hyperlink" Target="https://nwccu.org/equity-resource-library/"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t.org/" TargetMode="External"/><Relationship Id="rId29" Type="http://schemas.openxmlformats.org/officeDocument/2006/relationships/hyperlink" Target="https://www.ac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ctc.edu/about/facts-publications/default.aspx" TargetMode="External"/><Relationship Id="rId24" Type="http://schemas.openxmlformats.org/officeDocument/2006/relationships/hyperlink" Target="https://www.sbctc.edu/colleges-staff/it-support/ctclink/" TargetMode="External"/><Relationship Id="rId32" Type="http://schemas.openxmlformats.org/officeDocument/2006/relationships/hyperlink" Target="https://www.sbctc.edu/resources/documents/about/trustees/trustee-recruitment-and-selection-handbook-draft-as-released.pdf" TargetMode="External"/><Relationship Id="rId37" Type="http://schemas.openxmlformats.org/officeDocument/2006/relationships/hyperlink" Target="https://acctsearches.org/search-guidance/" TargetMode="External"/><Relationship Id="rId40" Type="http://schemas.openxmlformats.org/officeDocument/2006/relationships/hyperlink" Target="https://www.aacu.org/publication/from-equity-talk-to-equity-walk-expanding-practitioner-knowledge-for-racial-justice-in-higher-educatio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bctc.edu/about/college-trustees/default.aspx" TargetMode="External"/><Relationship Id="rId23" Type="http://schemas.openxmlformats.org/officeDocument/2006/relationships/hyperlink" Target="https://www.aacc.nche.edu/publications-news/" TargetMode="External"/><Relationship Id="rId28" Type="http://schemas.openxmlformats.org/officeDocument/2006/relationships/hyperlink" Target="https://www.acct.org/events" TargetMode="External"/><Relationship Id="rId36" Type="http://schemas.openxmlformats.org/officeDocument/2006/relationships/hyperlink" Target="mailto:ktanaka@sbctc.edu" TargetMode="External"/><Relationship Id="rId10" Type="http://schemas.openxmlformats.org/officeDocument/2006/relationships/hyperlink" Target="https://www.sbctc.edu/about/facts-publications/default.aspx" TargetMode="External"/><Relationship Id="rId19" Type="http://schemas.openxmlformats.org/officeDocument/2006/relationships/hyperlink" Target="https://www.sbctc.edu/" TargetMode="External"/><Relationship Id="rId31" Type="http://schemas.openxmlformats.org/officeDocument/2006/relationships/hyperlink" Target="https://www.sbctc.edu/about/facts-publications/field-guide-2022/default.aspx"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ctc.edu/default.aspx" TargetMode="External"/><Relationship Id="rId14" Type="http://schemas.openxmlformats.org/officeDocument/2006/relationships/hyperlink" Target="https://www.sbctc.edu/about/facts-publications/default.aspx" TargetMode="External"/><Relationship Id="rId22" Type="http://schemas.openxmlformats.org/officeDocument/2006/relationships/hyperlink" Target="https://www.aacc.nche.edu/" TargetMode="External"/><Relationship Id="rId27" Type="http://schemas.openxmlformats.org/officeDocument/2006/relationships/hyperlink" Target="https://www.acct.org/board-buzzwords" TargetMode="External"/><Relationship Id="rId30" Type="http://schemas.openxmlformats.org/officeDocument/2006/relationships/hyperlink" Target="https://www.census.gov/" TargetMode="External"/><Relationship Id="rId35" Type="http://schemas.openxmlformats.org/officeDocument/2006/relationships/hyperlink" Target="mailto:fbraffith@sbctc.edu" TargetMode="External"/><Relationship Id="rId43" Type="http://schemas.openxmlformats.org/officeDocument/2006/relationships/hyperlink" Target="https://untiljusticejustis.org/wp-content/uploads/2020/07/YWCA-Resources-Final-7-2-20.pdf" TargetMode="External"/><Relationship Id="rId8" Type="http://schemas.openxmlformats.org/officeDocument/2006/relationships/hyperlink" Target="https://www.sbctc.edu/about/communications/default.aspx" TargetMode="External"/><Relationship Id="rId3" Type="http://schemas.openxmlformats.org/officeDocument/2006/relationships/styles" Target="styles.xml"/><Relationship Id="rId12" Type="http://schemas.openxmlformats.org/officeDocument/2006/relationships/hyperlink" Target="https://www.sbctc.edu/resources/documents/about/facts-pubs/community-and-technical-colleges-at-a-glance.pdf" TargetMode="External"/><Relationship Id="rId17" Type="http://schemas.openxmlformats.org/officeDocument/2006/relationships/hyperlink" Target="https://www.acct.org/events" TargetMode="External"/><Relationship Id="rId25" Type="http://schemas.openxmlformats.org/officeDocument/2006/relationships/hyperlink" Target="https://www.sbctc.edu/blogs/ctclink-connect/" TargetMode="External"/><Relationship Id="rId33" Type="http://schemas.openxmlformats.org/officeDocument/2006/relationships/hyperlink" Target="https://www.sbctc.edu/about/edi/research-resources.aspx" TargetMode="External"/><Relationship Id="rId38" Type="http://schemas.openxmlformats.org/officeDocument/2006/relationships/hyperlink" Target="https://www.sbctc.edu/resources/documents/about/trustees/ceo-performance-evaluation.pdf" TargetMode="External"/><Relationship Id="rId46" Type="http://schemas.openxmlformats.org/officeDocument/2006/relationships/fontTable" Target="fontTable.xml"/><Relationship Id="rId20" Type="http://schemas.openxmlformats.org/officeDocument/2006/relationships/hyperlink" Target="https://www.sbctc.edu/about/facts-publications/default.aspx" TargetMode="External"/><Relationship Id="rId41" Type="http://schemas.openxmlformats.org/officeDocument/2006/relationships/hyperlink" Target="https://www.sbctc.edu/about/edi/edi-equity-resource-ban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FE887-CF69-4496-AD1E-8E4A4CD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1505</Words>
  <Characters>9984</Characters>
  <Application>Microsoft Office Word</Application>
  <DocSecurity>0</DocSecurity>
  <Lines>1248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Graham</dc:creator>
  <cp:keywords/>
  <dc:description/>
  <cp:lastModifiedBy>Nanette Angel</cp:lastModifiedBy>
  <cp:revision>19</cp:revision>
  <cp:lastPrinted>2026-06-26T17:37:00Z</cp:lastPrinted>
  <dcterms:created xsi:type="dcterms:W3CDTF">2020-06-05T21:10:00Z</dcterms:created>
  <dcterms:modified xsi:type="dcterms:W3CDTF">2026-06-26T21:08:00Z</dcterms:modified>
</cp:coreProperties>
</file>