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2BC7" w14:textId="612FDCF3" w:rsidR="007568A1" w:rsidRDefault="007568A1" w:rsidP="007568A1">
      <w:pPr>
        <w:pStyle w:val="Heading1"/>
        <w:spacing w:before="120" w:line="257" w:lineRule="auto"/>
        <w:jc w:val="center"/>
      </w:pPr>
      <w:r>
        <w:t>Agenda for CBS Meeting</w:t>
      </w:r>
    </w:p>
    <w:p w14:paraId="60772811" w14:textId="4AECD34A" w:rsidR="007568A1" w:rsidRPr="007568A1" w:rsidRDefault="007568A1" w:rsidP="007568A1">
      <w:pPr>
        <w:spacing w:before="120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7568A1">
          <w:rPr>
            <w:rStyle w:val="Hyperlink"/>
            <w:sz w:val="32"/>
            <w:szCs w:val="32"/>
          </w:rPr>
          <w:t>Zoom</w:t>
        </w:r>
      </w:hyperlink>
    </w:p>
    <w:p w14:paraId="4E75E87A" w14:textId="043C4C25" w:rsidR="007568A1" w:rsidRDefault="007568A1" w:rsidP="007568A1">
      <w:pPr>
        <w:pStyle w:val="Heading1"/>
        <w:spacing w:before="120" w:line="257" w:lineRule="auto"/>
        <w:jc w:val="center"/>
        <w:rPr>
          <w:rFonts w:ascii="Calibri" w:eastAsia="Calibri" w:hAnsi="Calibri" w:cs="Calibri"/>
          <w:sz w:val="22"/>
          <w:szCs w:val="22"/>
        </w:rPr>
      </w:pPr>
      <w:r>
        <w:t>January 26, 2024,</w:t>
      </w:r>
      <w:r>
        <w:br/>
      </w:r>
    </w:p>
    <w:p w14:paraId="1C6464FE" w14:textId="77777777" w:rsidR="007568A1" w:rsidRDefault="007568A1" w:rsidP="007568A1">
      <w:r>
        <w:rPr>
          <w:rFonts w:ascii="Calibri" w:eastAsia="Calibri" w:hAnsi="Calibri" w:cs="Calibri"/>
        </w:rPr>
        <w:t>9:00 am.</w:t>
      </w:r>
      <w:r>
        <w:tab/>
      </w:r>
      <w:r>
        <w:rPr>
          <w:rFonts w:ascii="Calibri" w:eastAsia="Calibri" w:hAnsi="Calibri" w:cs="Calibri"/>
        </w:rPr>
        <w:t xml:space="preserve">Welcome, announcements, </w:t>
      </w:r>
      <w:proofErr w:type="gramStart"/>
      <w:r>
        <w:rPr>
          <w:rFonts w:ascii="Calibri" w:eastAsia="Calibri" w:hAnsi="Calibri" w:cs="Calibri"/>
        </w:rPr>
        <w:t>agenda</w:t>
      </w:r>
      <w:proofErr w:type="gramEnd"/>
    </w:p>
    <w:p w14:paraId="5283217D" w14:textId="77777777" w:rsidR="007568A1" w:rsidRDefault="007568A1" w:rsidP="00756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9:03 am.</w:t>
      </w:r>
      <w:r>
        <w:tab/>
      </w:r>
      <w:r>
        <w:rPr>
          <w:rFonts w:ascii="Calibri" w:eastAsia="Calibri" w:hAnsi="Calibri" w:cs="Calibri"/>
        </w:rPr>
        <w:t>7-minute networking</w:t>
      </w:r>
    </w:p>
    <w:p w14:paraId="0BA8A19D" w14:textId="77777777" w:rsidR="007568A1" w:rsidRDefault="007568A1" w:rsidP="007568A1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9:10 am.</w:t>
      </w:r>
      <w:r>
        <w:tab/>
      </w:r>
      <w:r>
        <w:rPr>
          <w:rFonts w:ascii="Calibri" w:eastAsia="Calibri" w:hAnsi="Calibri" w:cs="Calibri"/>
        </w:rPr>
        <w:t xml:space="preserve">IC Liaison Report </w:t>
      </w:r>
      <w:r>
        <w:rPr>
          <w:rFonts w:ascii="Calibri" w:eastAsia="Calibri" w:hAnsi="Calibri" w:cs="Calibri"/>
          <w:i/>
          <w:iCs/>
        </w:rPr>
        <w:t>–TBD</w:t>
      </w:r>
    </w:p>
    <w:p w14:paraId="5F4CB869" w14:textId="77777777" w:rsidR="007568A1" w:rsidRDefault="007568A1" w:rsidP="00756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9:20 am.</w:t>
      </w:r>
      <w:r>
        <w:tab/>
      </w:r>
      <w:r>
        <w:rPr>
          <w:rFonts w:ascii="Calibri" w:eastAsia="Calibri" w:hAnsi="Calibri" w:cs="Calibri"/>
        </w:rPr>
        <w:t>Collaboration time (60 minutes)</w:t>
      </w:r>
    </w:p>
    <w:p w14:paraId="1D4B6CB6" w14:textId="77777777" w:rsidR="007568A1" w:rsidRDefault="007568A1" w:rsidP="007568A1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Groups with one CBS exec member and one SBCTC staff member leading each topic. 30 minutes for each of the two rotations.</w:t>
      </w:r>
    </w:p>
    <w:p w14:paraId="7196506A" w14:textId="77777777" w:rsidR="007568A1" w:rsidRDefault="007568A1" w:rsidP="007568A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highlight w:val="yellow"/>
        </w:rPr>
      </w:pPr>
      <w:r w:rsidRPr="007568A1">
        <w:rPr>
          <w:rFonts w:ascii="Calibri" w:eastAsia="Calibri" w:hAnsi="Calibri" w:cs="Calibri"/>
        </w:rPr>
        <w:t>Topics</w:t>
      </w:r>
      <w:r>
        <w:rPr>
          <w:rFonts w:ascii="Calibri" w:eastAsia="Calibri" w:hAnsi="Calibri" w:cs="Calibri"/>
        </w:rPr>
        <w:t xml:space="preserve">: </w:t>
      </w:r>
    </w:p>
    <w:tbl>
      <w:tblPr>
        <w:tblStyle w:val="TableGrid"/>
        <w:tblW w:w="0" w:type="auto"/>
        <w:tblInd w:w="1800" w:type="dxa"/>
        <w:tblLayout w:type="fixed"/>
        <w:tblLook w:val="06A0" w:firstRow="1" w:lastRow="0" w:firstColumn="1" w:lastColumn="0" w:noHBand="1" w:noVBand="1"/>
      </w:tblPr>
      <w:tblGrid>
        <w:gridCol w:w="3780"/>
        <w:gridCol w:w="3780"/>
      </w:tblGrid>
      <w:tr w:rsidR="007568A1" w14:paraId="50FB3029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7EB98" w14:textId="77777777" w:rsidR="007568A1" w:rsidRDefault="007568A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9:30-10:00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EE14" w14:textId="77777777" w:rsidR="007568A1" w:rsidRDefault="007568A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10:00-10:30</w:t>
            </w:r>
          </w:p>
        </w:tc>
      </w:tr>
      <w:tr w:rsidR="007568A1" w14:paraId="66067B62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365E4" w14:textId="77777777" w:rsidR="007568A1" w:rsidRDefault="007568A1">
            <w:r>
              <w:rPr>
                <w:rFonts w:ascii="Calibri" w:eastAsia="Calibri" w:hAnsi="Calibri" w:cs="Calibri"/>
              </w:rPr>
              <w:t>GED/HS+ - Student recruitment (Heidi, Troy)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8C33B" w14:textId="77777777" w:rsidR="007568A1" w:rsidRDefault="007568A1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GED/HS+ - Student recruitment (Heidi, Troy)</w:t>
            </w:r>
          </w:p>
        </w:tc>
      </w:tr>
      <w:tr w:rsidR="007568A1" w14:paraId="5130B217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84D59" w14:textId="77777777" w:rsidR="007568A1" w:rsidRDefault="007568A1">
            <w:r>
              <w:rPr>
                <w:rFonts w:ascii="Calibri" w:eastAsia="Calibri" w:hAnsi="Calibri" w:cs="Calibri"/>
              </w:rPr>
              <w:t>ESL - Faculty hiring, burnout, etc. (Sherri, Sara, Jodi)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C14A4" w14:textId="77777777" w:rsidR="007568A1" w:rsidRDefault="007568A1">
            <w:r>
              <w:rPr>
                <w:rFonts w:ascii="Calibri" w:eastAsia="Calibri" w:hAnsi="Calibri" w:cs="Calibri"/>
              </w:rPr>
              <w:t>ESL - Faculty hiring, burnout, etc. (Sherri, Sara, Jodi)</w:t>
            </w:r>
          </w:p>
        </w:tc>
      </w:tr>
      <w:tr w:rsidR="007568A1" w14:paraId="539C1C84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D0661" w14:textId="77777777" w:rsidR="007568A1" w:rsidRPr="007568A1" w:rsidRDefault="007568A1">
            <w:pPr>
              <w:rPr>
                <w:rFonts w:ascii="Calibri" w:eastAsia="Calibri" w:hAnsi="Calibri" w:cs="Calibri"/>
              </w:rPr>
            </w:pPr>
            <w:r w:rsidRPr="007568A1">
              <w:rPr>
                <w:rFonts w:ascii="Calibri" w:eastAsia="Calibri" w:hAnsi="Calibri" w:cs="Calibri"/>
              </w:rPr>
              <w:t>CBOs (Amy D. Sandi, SBCTC) 9:30-10:00 only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91E6" w14:textId="77777777" w:rsidR="007568A1" w:rsidRDefault="007568A1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7568A1" w14:paraId="6E0D0D15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EC660" w14:textId="77777777" w:rsidR="007568A1" w:rsidRPr="007568A1" w:rsidRDefault="007568A1">
            <w:pPr>
              <w:rPr>
                <w:rFonts w:ascii="Calibri" w:eastAsia="Calibri" w:hAnsi="Calibri" w:cs="Calibri"/>
              </w:rPr>
            </w:pPr>
            <w:r w:rsidRPr="007568A1">
              <w:rPr>
                <w:rFonts w:ascii="Calibri" w:eastAsia="Calibri" w:hAnsi="Calibri" w:cs="Calibri"/>
              </w:rPr>
              <w:t>Corrections (Carol, SBCTC) 9:30-10:00 only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2339" w14:textId="77777777" w:rsidR="007568A1" w:rsidRDefault="007568A1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7568A1" w14:paraId="01D28E13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BD47F" w14:textId="77777777" w:rsidR="007568A1" w:rsidRDefault="007568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Collaborating with Workforce Development Council (WDC) and community employers (Sherri, SBCTC)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3B4FA" w14:textId="77777777" w:rsidR="007568A1" w:rsidRDefault="007568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Collaborating with Workforce Development Council (WDC) and community employers (Sherri, SBCTC)</w:t>
            </w:r>
          </w:p>
        </w:tc>
      </w:tr>
      <w:tr w:rsidR="007568A1" w14:paraId="2D348979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12BAC" w14:textId="77777777" w:rsidR="007568A1" w:rsidRDefault="007568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ABE skill building classes – prep for HSC classes and/or college-level classes (Jennifer, SBCTC)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524E1" w14:textId="77777777" w:rsidR="007568A1" w:rsidRDefault="007568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ABE skill building classes – prep for HSC classes and/or college-level classes (Jennifer, SBCTC)</w:t>
            </w:r>
          </w:p>
        </w:tc>
      </w:tr>
      <w:tr w:rsidR="007568A1" w14:paraId="2B21DEB4" w14:textId="77777777" w:rsidTr="007568A1">
        <w:trPr>
          <w:trHeight w:val="3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AA4F6" w14:textId="77777777" w:rsidR="007568A1" w:rsidRDefault="007568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Tuition waivers for BEdA students in college classes (Amanda, SBCTC)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43D4" w14:textId="77777777" w:rsidR="007568A1" w:rsidRDefault="007568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Tuition waivers for BEdA students in college classes (Amanda, SBCTC)</w:t>
            </w:r>
          </w:p>
        </w:tc>
      </w:tr>
    </w:tbl>
    <w:p w14:paraId="4D696C31" w14:textId="77777777" w:rsidR="007568A1" w:rsidRDefault="007568A1" w:rsidP="007568A1">
      <w:pPr>
        <w:rPr>
          <w:rFonts w:ascii="Calibri" w:eastAsia="Calibri" w:hAnsi="Calibri" w:cs="Calibri"/>
        </w:rPr>
      </w:pPr>
    </w:p>
    <w:p w14:paraId="6068749B" w14:textId="77777777" w:rsidR="007568A1" w:rsidRDefault="007568A1" w:rsidP="00756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10:20 am.</w:t>
      </w:r>
      <w:r>
        <w:tab/>
      </w:r>
      <w:r>
        <w:rPr>
          <w:rFonts w:ascii="Calibri" w:eastAsia="Calibri" w:hAnsi="Calibri" w:cs="Calibri"/>
        </w:rPr>
        <w:t>Break</w:t>
      </w:r>
    </w:p>
    <w:p w14:paraId="224E523A" w14:textId="77777777" w:rsidR="007568A1" w:rsidRDefault="007568A1" w:rsidP="007568A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 am.</w:t>
      </w:r>
      <w:r>
        <w:tab/>
      </w:r>
      <w:r>
        <w:rPr>
          <w:rFonts w:ascii="Calibri" w:eastAsia="Calibri" w:hAnsi="Calibri" w:cs="Calibri"/>
        </w:rPr>
        <w:t>Committee Time</w:t>
      </w:r>
    </w:p>
    <w:p w14:paraId="31B52E79" w14:textId="77777777" w:rsidR="007568A1" w:rsidRDefault="007568A1" w:rsidP="007568A1">
      <w:pPr>
        <w:pStyle w:val="ListParagraph"/>
        <w:numPr>
          <w:ilvl w:val="0"/>
          <w:numId w:val="2"/>
        </w:numPr>
      </w:pPr>
      <w:r>
        <w:t>Community Outreach, Recruitment &amp; Retention Committee – Amanda Piesik, Amy Diehr &amp; Kate Orellana</w:t>
      </w:r>
    </w:p>
    <w:p w14:paraId="0EC4A2AA" w14:textId="77777777" w:rsidR="007568A1" w:rsidRDefault="007568A1" w:rsidP="007568A1">
      <w:pPr>
        <w:pStyle w:val="ListParagraph"/>
        <w:numPr>
          <w:ilvl w:val="0"/>
          <w:numId w:val="2"/>
        </w:numPr>
      </w:pPr>
      <w:r>
        <w:t xml:space="preserve">Equity &amp; Inclusion Committee – Theresa </w:t>
      </w:r>
      <w:bookmarkStart w:id="0" w:name="_Int_sOV2kG78"/>
      <w:r>
        <w:t>Stalick</w:t>
      </w:r>
      <w:bookmarkEnd w:id="0"/>
      <w:r>
        <w:t xml:space="preserve"> &amp; MarcusAntonio Gunn</w:t>
      </w:r>
    </w:p>
    <w:p w14:paraId="28A10AE8" w14:textId="77777777" w:rsidR="007568A1" w:rsidRDefault="007568A1" w:rsidP="007568A1">
      <w:pPr>
        <w:pStyle w:val="ListParagraph"/>
        <w:numPr>
          <w:ilvl w:val="0"/>
          <w:numId w:val="2"/>
        </w:numPr>
      </w:pPr>
      <w:r>
        <w:t>Guided Pathways Committee –Daphne Larios, TBA &amp; Nicole Hopkins</w:t>
      </w:r>
    </w:p>
    <w:p w14:paraId="452C3422" w14:textId="77777777" w:rsidR="007568A1" w:rsidRDefault="007568A1" w:rsidP="007568A1">
      <w:pPr>
        <w:pStyle w:val="ListParagraph"/>
        <w:numPr>
          <w:ilvl w:val="0"/>
          <w:numId w:val="2"/>
        </w:numPr>
      </w:pPr>
      <w:r>
        <w:t>Innovations Committee – Curtis Bonney, Sarah Stiffler &amp; Troy Goracke</w:t>
      </w:r>
    </w:p>
    <w:p w14:paraId="4BD8CBA0" w14:textId="77777777" w:rsidR="007568A1" w:rsidRDefault="007568A1" w:rsidP="007568A1">
      <w:pPr>
        <w:pStyle w:val="ListParagraph"/>
        <w:numPr>
          <w:ilvl w:val="0"/>
          <w:numId w:val="2"/>
        </w:numPr>
      </w:pPr>
      <w:r>
        <w:t>Technology Committee – Jenna Pollock, Christine Kobayashi, Will Durden</w:t>
      </w:r>
    </w:p>
    <w:p w14:paraId="570899B5" w14:textId="77777777" w:rsidR="007568A1" w:rsidRDefault="007568A1" w:rsidP="00756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11:30 am.</w:t>
      </w:r>
      <w:r>
        <w:tab/>
      </w:r>
      <w:r>
        <w:rPr>
          <w:rFonts w:ascii="Calibri" w:eastAsia="Calibri" w:hAnsi="Calibri" w:cs="Calibri"/>
        </w:rPr>
        <w:t xml:space="preserve">SBCTC report – </w:t>
      </w:r>
      <w:r>
        <w:rPr>
          <w:rFonts w:ascii="Calibri" w:eastAsia="Calibri" w:hAnsi="Calibri" w:cs="Calibri"/>
          <w:i/>
          <w:iCs/>
        </w:rPr>
        <w:t>Will Durden</w:t>
      </w:r>
    </w:p>
    <w:p w14:paraId="7FFD93C2" w14:textId="77777777" w:rsidR="007568A1" w:rsidRDefault="007568A1" w:rsidP="007568A1">
      <w:pPr>
        <w:ind w:left="144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LACES update</w:t>
      </w:r>
    </w:p>
    <w:p w14:paraId="3E1A85F8" w14:textId="77777777" w:rsidR="007568A1" w:rsidRDefault="007568A1" w:rsidP="007568A1">
      <w:r>
        <w:rPr>
          <w:rFonts w:ascii="Calibri" w:eastAsia="Calibri" w:hAnsi="Calibri" w:cs="Calibri"/>
        </w:rPr>
        <w:t>11:50 am.</w:t>
      </w:r>
      <w:r>
        <w:tab/>
      </w:r>
      <w:r>
        <w:rPr>
          <w:rFonts w:ascii="Calibri" w:eastAsia="Calibri" w:hAnsi="Calibri" w:cs="Calibri"/>
        </w:rPr>
        <w:t>Business meeting and Q&amp;A</w:t>
      </w:r>
    </w:p>
    <w:p w14:paraId="1A9244C0" w14:textId="77777777" w:rsidR="007568A1" w:rsidRDefault="007568A1" w:rsidP="00756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12:00 pm.</w:t>
      </w:r>
      <w:r>
        <w:tab/>
      </w:r>
      <w:r>
        <w:rPr>
          <w:rFonts w:ascii="Calibri" w:eastAsia="Calibri" w:hAnsi="Calibri" w:cs="Calibri"/>
        </w:rPr>
        <w:t>Adjourn</w:t>
      </w:r>
    </w:p>
    <w:p w14:paraId="38B5FA24" w14:textId="77777777" w:rsidR="00EC1773" w:rsidRDefault="00EC1773"/>
    <w:sectPr w:rsidR="00EC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051B"/>
    <w:multiLevelType w:val="hybridMultilevel"/>
    <w:tmpl w:val="9F841194"/>
    <w:lvl w:ilvl="0" w:tplc="DBF4A4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DD6C15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A336020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6E8D74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ECCC90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62E6790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A80A4C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7182A6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11FA059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07875"/>
    <w:multiLevelType w:val="hybridMultilevel"/>
    <w:tmpl w:val="FADC7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53432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99612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A1"/>
    <w:rsid w:val="007568A1"/>
    <w:rsid w:val="00E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A957"/>
  <w15:chartTrackingRefBased/>
  <w15:docId w15:val="{C6352239-0B85-4F64-9CEE-5C3E3C2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A1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8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568A1"/>
    <w:pPr>
      <w:ind w:left="720"/>
      <w:contextualSpacing/>
    </w:pPr>
  </w:style>
  <w:style w:type="table" w:styleId="TableGrid">
    <w:name w:val="Table Grid"/>
    <w:basedOn w:val="TableNormal"/>
    <w:uiPriority w:val="59"/>
    <w:rsid w:val="007568A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56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0526347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54FF-85AE-4E23-AD4C-61E0675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Whittle</dc:creator>
  <cp:keywords/>
  <dc:description/>
  <cp:lastModifiedBy>Katrina Whittle</cp:lastModifiedBy>
  <cp:revision>1</cp:revision>
  <dcterms:created xsi:type="dcterms:W3CDTF">2024-01-19T20:47:00Z</dcterms:created>
  <dcterms:modified xsi:type="dcterms:W3CDTF">2024-01-19T20:54:00Z</dcterms:modified>
</cp:coreProperties>
</file>