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6119EA0E" w:rsidR="00B35659" w:rsidRDefault="008460CF">
      <w:r>
        <w:rPr>
          <w:b/>
        </w:rPr>
        <w:t>Da</w:t>
      </w:r>
      <w:r w:rsidR="00894BC1" w:rsidRPr="00424D19">
        <w:rPr>
          <w:b/>
        </w:rPr>
        <w:t>te</w:t>
      </w:r>
      <w:r w:rsidR="00322DEE">
        <w:rPr>
          <w:b/>
        </w:rPr>
        <w:t xml:space="preserve">: </w:t>
      </w:r>
      <w:r w:rsidR="00EC4D43">
        <w:rPr>
          <w:b/>
        </w:rPr>
        <w:t>0</w:t>
      </w:r>
      <w:r w:rsidR="00833355">
        <w:rPr>
          <w:b/>
        </w:rPr>
        <w:t>4</w:t>
      </w:r>
      <w:r w:rsidR="00322DEE">
        <w:rPr>
          <w:b/>
        </w:rPr>
        <w:t>/</w:t>
      </w:r>
      <w:r w:rsidR="00833355">
        <w:rPr>
          <w:b/>
        </w:rPr>
        <w:t>10</w:t>
      </w:r>
      <w:r w:rsidR="00D0459F">
        <w:rPr>
          <w:b/>
        </w:rPr>
        <w:t>/</w:t>
      </w:r>
      <w:r w:rsidR="00F60735">
        <w:rPr>
          <w:b/>
        </w:rPr>
        <w:t>20</w:t>
      </w:r>
      <w:r w:rsidR="00967D83">
        <w:rPr>
          <w:b/>
        </w:rPr>
        <w:t>2</w:t>
      </w:r>
      <w:r w:rsidR="00EC4D43">
        <w:rPr>
          <w:b/>
        </w:rPr>
        <w:t>5</w:t>
      </w:r>
      <w:r w:rsidR="00565EC9">
        <w:rPr>
          <w:b/>
        </w:rPr>
        <w:tab/>
      </w:r>
      <w:r w:rsidR="00923224">
        <w:t>Phone</w:t>
      </w:r>
      <w:r w:rsidR="00D82FD9">
        <w:t>/</w:t>
      </w:r>
      <w:proofErr w:type="spellStart"/>
      <w:r w:rsidR="00D82FD9">
        <w:t>Webex</w:t>
      </w:r>
      <w:proofErr w:type="spellEnd"/>
      <w:r w:rsidR="00100DD1">
        <w:t>; 1</w:t>
      </w:r>
      <w:r w:rsidR="00EC4D43">
        <w:t>0</w:t>
      </w:r>
      <w:r w:rsidR="00113297">
        <w:t>:</w:t>
      </w:r>
      <w:r w:rsidR="00EC4D43">
        <w:t>3</w:t>
      </w:r>
      <w:r w:rsidR="00113297">
        <w:t>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90"/>
        <w:gridCol w:w="2785"/>
      </w:tblGrid>
      <w:tr w:rsidR="005D67C8" w14:paraId="0CFAFDD2" w14:textId="77777777" w:rsidTr="00093AB6">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90" w:type="dxa"/>
          </w:tcPr>
          <w:p w14:paraId="14DF99CD" w14:textId="77777777" w:rsidR="005D67C8" w:rsidRDefault="005D67C8">
            <w:r>
              <w:t>Name</w:t>
            </w:r>
          </w:p>
        </w:tc>
        <w:tc>
          <w:tcPr>
            <w:tcW w:w="2785" w:type="dxa"/>
          </w:tcPr>
          <w:p w14:paraId="611C1268" w14:textId="77777777" w:rsidR="005D67C8" w:rsidRDefault="005D67C8">
            <w:r>
              <w:t>College</w:t>
            </w:r>
          </w:p>
        </w:tc>
      </w:tr>
      <w:tr w:rsidR="005D67C8" w:rsidRPr="00F66B58" w14:paraId="0F7C8C25" w14:textId="77777777" w:rsidTr="00093AB6">
        <w:tc>
          <w:tcPr>
            <w:tcW w:w="904" w:type="dxa"/>
          </w:tcPr>
          <w:p w14:paraId="13E81332" w14:textId="117279EF" w:rsidR="005D67C8" w:rsidRPr="00246E22" w:rsidRDefault="007D7E2C" w:rsidP="00DE7D0E">
            <w:pPr>
              <w:jc w:val="center"/>
              <w:rPr>
                <w:sz w:val="20"/>
                <w:szCs w:val="20"/>
              </w:rPr>
            </w:pPr>
            <w:r>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9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78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093AB6">
        <w:tc>
          <w:tcPr>
            <w:tcW w:w="904" w:type="dxa"/>
          </w:tcPr>
          <w:p w14:paraId="38192E19" w14:textId="6FBC9253" w:rsidR="005D67C8" w:rsidRPr="00246E22" w:rsidRDefault="007D7E2C" w:rsidP="00DE7D0E">
            <w:pPr>
              <w:jc w:val="center"/>
              <w:rPr>
                <w:sz w:val="20"/>
                <w:szCs w:val="20"/>
              </w:rPr>
            </w:pPr>
            <w:r>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9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78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093AB6">
        <w:tc>
          <w:tcPr>
            <w:tcW w:w="904" w:type="dxa"/>
          </w:tcPr>
          <w:p w14:paraId="5B7AEB00" w14:textId="0C5D0062" w:rsidR="005D67C8" w:rsidRPr="00F66B58" w:rsidRDefault="008118F4" w:rsidP="00DE7D0E">
            <w:pPr>
              <w:jc w:val="center"/>
              <w:rPr>
                <w:sz w:val="20"/>
                <w:szCs w:val="20"/>
              </w:rPr>
            </w:pPr>
            <w:r>
              <w:rPr>
                <w:sz w:val="20"/>
                <w:szCs w:val="20"/>
              </w:rPr>
              <w:t>x</w:t>
            </w: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9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78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093AB6">
        <w:tc>
          <w:tcPr>
            <w:tcW w:w="904" w:type="dxa"/>
          </w:tcPr>
          <w:p w14:paraId="3BDD1DA8" w14:textId="37EA370C" w:rsidR="005D67C8" w:rsidRPr="00A77479" w:rsidRDefault="005D67C8" w:rsidP="00226D67">
            <w:pPr>
              <w:jc w:val="center"/>
              <w:rPr>
                <w:sz w:val="20"/>
                <w:szCs w:val="20"/>
              </w:rPr>
            </w:pP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9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78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093AB6">
        <w:tc>
          <w:tcPr>
            <w:tcW w:w="904" w:type="dxa"/>
          </w:tcPr>
          <w:p w14:paraId="1DCF39D8" w14:textId="06E12E47"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185D5263" w14:textId="3DFC1F08" w:rsidR="00C3648B" w:rsidRDefault="00D70F20" w:rsidP="005D67C8">
            <w:pPr>
              <w:rPr>
                <w:sz w:val="20"/>
                <w:szCs w:val="20"/>
              </w:rPr>
            </w:pPr>
            <w:r>
              <w:rPr>
                <w:sz w:val="20"/>
                <w:szCs w:val="20"/>
              </w:rPr>
              <w:t>Thalia Vaillancourt</w:t>
            </w:r>
          </w:p>
        </w:tc>
        <w:tc>
          <w:tcPr>
            <w:tcW w:w="2785" w:type="dxa"/>
          </w:tcPr>
          <w:p w14:paraId="4F2E6E57" w14:textId="6580F379" w:rsidR="00C3648B" w:rsidRDefault="00D70F20" w:rsidP="005D67C8">
            <w:pPr>
              <w:rPr>
                <w:sz w:val="20"/>
                <w:szCs w:val="20"/>
              </w:rPr>
            </w:pPr>
            <w:r>
              <w:rPr>
                <w:sz w:val="20"/>
                <w:szCs w:val="20"/>
              </w:rPr>
              <w:t>Centralia College</w:t>
            </w:r>
          </w:p>
        </w:tc>
      </w:tr>
      <w:tr w:rsidR="00D22F3A" w:rsidRPr="00F66B58" w14:paraId="7048EDCB" w14:textId="77777777" w:rsidTr="00093AB6">
        <w:tc>
          <w:tcPr>
            <w:tcW w:w="904" w:type="dxa"/>
          </w:tcPr>
          <w:p w14:paraId="6690007A" w14:textId="07B917C3" w:rsidR="00D22F3A" w:rsidRPr="00246E22" w:rsidRDefault="00D22F3A" w:rsidP="00DE7D0E">
            <w:pPr>
              <w:jc w:val="center"/>
              <w:rPr>
                <w:sz w:val="20"/>
                <w:szCs w:val="20"/>
              </w:rPr>
            </w:pP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6E1C126E" w14:textId="487BC29D" w:rsidR="00D22F3A" w:rsidRDefault="0032226A" w:rsidP="005D67C8">
            <w:pPr>
              <w:rPr>
                <w:sz w:val="20"/>
                <w:szCs w:val="20"/>
              </w:rPr>
            </w:pPr>
            <w:r>
              <w:rPr>
                <w:sz w:val="20"/>
                <w:szCs w:val="20"/>
              </w:rPr>
              <w:t>John Hudson</w:t>
            </w:r>
          </w:p>
        </w:tc>
        <w:tc>
          <w:tcPr>
            <w:tcW w:w="2785" w:type="dxa"/>
          </w:tcPr>
          <w:p w14:paraId="45FC0497" w14:textId="0E2B2834" w:rsidR="00D22F3A" w:rsidRDefault="0032226A" w:rsidP="005D67C8">
            <w:pPr>
              <w:rPr>
                <w:sz w:val="20"/>
                <w:szCs w:val="20"/>
              </w:rPr>
            </w:pPr>
            <w:r>
              <w:rPr>
                <w:sz w:val="20"/>
                <w:szCs w:val="20"/>
              </w:rPr>
              <w:t>Everett CC</w:t>
            </w:r>
          </w:p>
        </w:tc>
      </w:tr>
      <w:tr w:rsidR="00FE4694" w:rsidRPr="00F66B58" w14:paraId="6B5D561B" w14:textId="77777777" w:rsidTr="00093AB6">
        <w:tc>
          <w:tcPr>
            <w:tcW w:w="904" w:type="dxa"/>
          </w:tcPr>
          <w:p w14:paraId="3C4CFFCB" w14:textId="2F4EA10D"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90" w:type="dxa"/>
          </w:tcPr>
          <w:p w14:paraId="491E8DD2" w14:textId="221E575C" w:rsidR="005D67C8" w:rsidRPr="00F20A18" w:rsidRDefault="0032226A" w:rsidP="005D67C8">
            <w:pPr>
              <w:rPr>
                <w:sz w:val="20"/>
                <w:szCs w:val="20"/>
              </w:rPr>
            </w:pPr>
            <w:r>
              <w:rPr>
                <w:sz w:val="20"/>
                <w:szCs w:val="20"/>
              </w:rPr>
              <w:t>Stephanie Groom</w:t>
            </w:r>
          </w:p>
          <w:p w14:paraId="73A73B22" w14:textId="6A0B2886" w:rsidR="005F38EC" w:rsidRPr="00246E22" w:rsidRDefault="005F38EC" w:rsidP="005D67C8">
            <w:pPr>
              <w:rPr>
                <w:sz w:val="20"/>
                <w:szCs w:val="20"/>
              </w:rPr>
            </w:pPr>
          </w:p>
        </w:tc>
        <w:tc>
          <w:tcPr>
            <w:tcW w:w="278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093AB6">
        <w:tc>
          <w:tcPr>
            <w:tcW w:w="904" w:type="dxa"/>
          </w:tcPr>
          <w:p w14:paraId="76BD3148" w14:textId="0C33D0F9" w:rsidR="005D67C8" w:rsidRPr="00A77479" w:rsidRDefault="0013774F"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9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78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093AB6">
        <w:tc>
          <w:tcPr>
            <w:tcW w:w="904" w:type="dxa"/>
          </w:tcPr>
          <w:p w14:paraId="7F144716" w14:textId="21DD9DA3" w:rsidR="005D67C8" w:rsidRPr="00246E22" w:rsidRDefault="005D67C8" w:rsidP="0025177F">
            <w:pPr>
              <w:jc w:val="center"/>
              <w:rPr>
                <w:sz w:val="20"/>
                <w:szCs w:val="20"/>
              </w:rPr>
            </w:pP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90" w:type="dxa"/>
          </w:tcPr>
          <w:p w14:paraId="085A5530" w14:textId="52ED6655" w:rsidR="005D67C8" w:rsidRPr="00246E22" w:rsidRDefault="009208C3" w:rsidP="005D67C8">
            <w:pPr>
              <w:rPr>
                <w:sz w:val="20"/>
                <w:szCs w:val="20"/>
              </w:rPr>
            </w:pPr>
            <w:r>
              <w:rPr>
                <w:sz w:val="20"/>
                <w:szCs w:val="20"/>
              </w:rPr>
              <w:t>Jason Brandon</w:t>
            </w:r>
          </w:p>
          <w:p w14:paraId="0C82CB76" w14:textId="77777777" w:rsidR="005D67C8" w:rsidRPr="00246E22" w:rsidRDefault="005D67C8" w:rsidP="005D67C8">
            <w:pPr>
              <w:rPr>
                <w:sz w:val="20"/>
                <w:szCs w:val="20"/>
              </w:rPr>
            </w:pPr>
          </w:p>
        </w:tc>
        <w:tc>
          <w:tcPr>
            <w:tcW w:w="2785" w:type="dxa"/>
          </w:tcPr>
          <w:p w14:paraId="10C42A1D" w14:textId="286AACBC" w:rsidR="005D67C8" w:rsidRPr="00246E22" w:rsidRDefault="009208C3" w:rsidP="005D67C8">
            <w:pPr>
              <w:rPr>
                <w:sz w:val="20"/>
                <w:szCs w:val="20"/>
              </w:rPr>
            </w:pPr>
            <w:r>
              <w:rPr>
                <w:sz w:val="20"/>
                <w:szCs w:val="20"/>
              </w:rPr>
              <w:t>Shoreline Community College</w:t>
            </w:r>
          </w:p>
        </w:tc>
      </w:tr>
      <w:tr w:rsidR="00FE4694" w:rsidRPr="00F66B58" w14:paraId="36873F4B" w14:textId="77777777" w:rsidTr="00093AB6">
        <w:tc>
          <w:tcPr>
            <w:tcW w:w="904" w:type="dxa"/>
          </w:tcPr>
          <w:p w14:paraId="4B47182D" w14:textId="411B7C95" w:rsidR="005D67C8" w:rsidRPr="00246E22" w:rsidRDefault="0097654A" w:rsidP="00DE7D0E">
            <w:pPr>
              <w:jc w:val="center"/>
              <w:rPr>
                <w:sz w:val="20"/>
                <w:szCs w:val="20"/>
              </w:rPr>
            </w:pPr>
            <w:r>
              <w:rPr>
                <w:sz w:val="20"/>
                <w:szCs w:val="20"/>
              </w:rPr>
              <w:t>x</w:t>
            </w:r>
          </w:p>
          <w:p w14:paraId="01774A0C" w14:textId="08C34257"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9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78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093AB6">
        <w:tc>
          <w:tcPr>
            <w:tcW w:w="904" w:type="dxa"/>
          </w:tcPr>
          <w:p w14:paraId="7D93E51A" w14:textId="0B3BB24C" w:rsidR="005D67C8" w:rsidRPr="00A77479" w:rsidRDefault="0013774F" w:rsidP="009A16AC">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90" w:type="dxa"/>
          </w:tcPr>
          <w:p w14:paraId="2A23991F" w14:textId="5B503E8D" w:rsidR="005D67C8" w:rsidRPr="001638FA" w:rsidRDefault="00C325C0" w:rsidP="005D67C8">
            <w:pPr>
              <w:rPr>
                <w:sz w:val="20"/>
                <w:szCs w:val="20"/>
                <w:highlight w:val="yellow"/>
              </w:rPr>
            </w:pPr>
            <w:proofErr w:type="spellStart"/>
            <w:r>
              <w:rPr>
                <w:sz w:val="20"/>
                <w:szCs w:val="20"/>
              </w:rPr>
              <w:t>Teya</w:t>
            </w:r>
            <w:proofErr w:type="spellEnd"/>
            <w:r>
              <w:rPr>
                <w:sz w:val="20"/>
                <w:szCs w:val="20"/>
              </w:rPr>
              <w:t xml:space="preserve"> V</w:t>
            </w:r>
            <w:r w:rsidR="00612C84">
              <w:rPr>
                <w:sz w:val="20"/>
                <w:szCs w:val="20"/>
              </w:rPr>
              <w:t>iola</w:t>
            </w:r>
          </w:p>
        </w:tc>
        <w:tc>
          <w:tcPr>
            <w:tcW w:w="2785" w:type="dxa"/>
          </w:tcPr>
          <w:p w14:paraId="32B6160D" w14:textId="27222855" w:rsidR="005D67C8" w:rsidRPr="00A77479" w:rsidRDefault="00612C84" w:rsidP="005D67C8">
            <w:pPr>
              <w:rPr>
                <w:sz w:val="20"/>
                <w:szCs w:val="20"/>
              </w:rPr>
            </w:pPr>
            <w:r>
              <w:rPr>
                <w:sz w:val="20"/>
                <w:szCs w:val="20"/>
              </w:rPr>
              <w:t>Cascadia</w:t>
            </w:r>
          </w:p>
        </w:tc>
      </w:tr>
      <w:tr w:rsidR="00FE4694" w:rsidRPr="00F66B58" w14:paraId="0FFCAF86" w14:textId="77777777" w:rsidTr="00093AB6">
        <w:tc>
          <w:tcPr>
            <w:tcW w:w="904" w:type="dxa"/>
          </w:tcPr>
          <w:p w14:paraId="482E4872" w14:textId="243725E3" w:rsidR="005D67C8" w:rsidRPr="00246E22" w:rsidRDefault="0013774F" w:rsidP="00DE7D0E">
            <w:pPr>
              <w:jc w:val="center"/>
              <w:rPr>
                <w:sz w:val="20"/>
                <w:szCs w:val="20"/>
              </w:rPr>
            </w:pPr>
            <w:r>
              <w:rPr>
                <w:sz w:val="20"/>
                <w:szCs w:val="20"/>
              </w:rPr>
              <w:t>x</w:t>
            </w: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90" w:type="dxa"/>
          </w:tcPr>
          <w:p w14:paraId="398DA2CD" w14:textId="5DE21A6A" w:rsidR="005D67C8" w:rsidRPr="00246E22" w:rsidRDefault="00257640" w:rsidP="00257640">
            <w:pPr>
              <w:rPr>
                <w:sz w:val="20"/>
                <w:szCs w:val="20"/>
              </w:rPr>
            </w:pPr>
            <w:r>
              <w:rPr>
                <w:sz w:val="20"/>
                <w:szCs w:val="20"/>
              </w:rPr>
              <w:t>Vacant</w:t>
            </w:r>
          </w:p>
        </w:tc>
        <w:tc>
          <w:tcPr>
            <w:tcW w:w="2785" w:type="dxa"/>
          </w:tcPr>
          <w:p w14:paraId="09AB698B" w14:textId="0C9EE607" w:rsidR="005D67C8" w:rsidRPr="00246E22" w:rsidRDefault="0097654A" w:rsidP="005D67C8">
            <w:pPr>
              <w:rPr>
                <w:sz w:val="20"/>
                <w:szCs w:val="20"/>
              </w:rPr>
            </w:pPr>
            <w:r>
              <w:rPr>
                <w:sz w:val="20"/>
                <w:szCs w:val="20"/>
              </w:rPr>
              <w:t>Johnny HU</w:t>
            </w:r>
          </w:p>
        </w:tc>
      </w:tr>
      <w:tr w:rsidR="00FE4694" w:rsidRPr="00F66B58" w14:paraId="028D53CB" w14:textId="77777777" w:rsidTr="00093AB6">
        <w:tc>
          <w:tcPr>
            <w:tcW w:w="904" w:type="dxa"/>
          </w:tcPr>
          <w:p w14:paraId="6BE659BB" w14:textId="4A62D1C5" w:rsidR="005D67C8" w:rsidRPr="00246E22" w:rsidRDefault="005D67C8" w:rsidP="00045739">
            <w:pPr>
              <w:pStyle w:val="Subtitle"/>
              <w:jc w:val="center"/>
            </w:pP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9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78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093AB6">
        <w:trPr>
          <w:trHeight w:val="593"/>
        </w:trPr>
        <w:tc>
          <w:tcPr>
            <w:tcW w:w="904" w:type="dxa"/>
          </w:tcPr>
          <w:p w14:paraId="02D4446D" w14:textId="3AE49F3F" w:rsidR="005D67C8" w:rsidRPr="00246E22" w:rsidRDefault="0013774F"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9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78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093AB6">
        <w:tc>
          <w:tcPr>
            <w:tcW w:w="904" w:type="dxa"/>
          </w:tcPr>
          <w:p w14:paraId="297DBABC" w14:textId="3F3C66AC" w:rsidR="005D67C8" w:rsidRPr="00246E22" w:rsidRDefault="0013774F"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9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78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093AB6">
        <w:tc>
          <w:tcPr>
            <w:tcW w:w="904" w:type="dxa"/>
          </w:tcPr>
          <w:p w14:paraId="1240969A" w14:textId="6F4F008D" w:rsidR="005D67C8" w:rsidRPr="00246E22" w:rsidRDefault="0013774F"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9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78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093AB6">
        <w:tc>
          <w:tcPr>
            <w:tcW w:w="904" w:type="dxa"/>
          </w:tcPr>
          <w:p w14:paraId="1AE19AEA" w14:textId="6FBE15F7" w:rsidR="005D67C8" w:rsidRPr="00F66B58" w:rsidRDefault="0013774F"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9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78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093AB6">
        <w:tc>
          <w:tcPr>
            <w:tcW w:w="904" w:type="dxa"/>
          </w:tcPr>
          <w:p w14:paraId="57629AD6" w14:textId="6A5D9C04" w:rsidR="005D67C8" w:rsidRPr="00246E22" w:rsidRDefault="0013774F"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9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78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r w:rsidR="00BB0FFE" w14:paraId="4AB052F2" w14:textId="77777777" w:rsidTr="00093AB6">
        <w:tc>
          <w:tcPr>
            <w:tcW w:w="904" w:type="dxa"/>
          </w:tcPr>
          <w:p w14:paraId="2A5B0FF3" w14:textId="44D52014" w:rsidR="00BB0FFE" w:rsidRDefault="0013774F" w:rsidP="007001AF">
            <w:pPr>
              <w:jc w:val="center"/>
              <w:rPr>
                <w:sz w:val="20"/>
                <w:szCs w:val="20"/>
              </w:rPr>
            </w:pPr>
            <w:r>
              <w:rPr>
                <w:sz w:val="20"/>
                <w:szCs w:val="20"/>
              </w:rPr>
              <w:t>x</w:t>
            </w:r>
          </w:p>
        </w:tc>
        <w:tc>
          <w:tcPr>
            <w:tcW w:w="3771" w:type="dxa"/>
          </w:tcPr>
          <w:p w14:paraId="027FB5EC" w14:textId="3A5E818C" w:rsidR="00BB0FFE" w:rsidRPr="00246E22" w:rsidRDefault="00BB0FFE"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SBCTC</w:t>
            </w:r>
          </w:p>
        </w:tc>
        <w:tc>
          <w:tcPr>
            <w:tcW w:w="1890" w:type="dxa"/>
          </w:tcPr>
          <w:p w14:paraId="7872CDA3" w14:textId="1C964031" w:rsidR="00BB0FFE" w:rsidRPr="00854D54" w:rsidRDefault="00BB0FFE" w:rsidP="005D67C8">
            <w:pPr>
              <w:rPr>
                <w:rFonts w:ascii="Calibri" w:eastAsia="Times New Roman" w:hAnsi="Calibri" w:cs="Times New Roman"/>
                <w:color w:val="000000"/>
                <w:sz w:val="20"/>
                <w:szCs w:val="20"/>
              </w:rPr>
            </w:pPr>
            <w:r w:rsidRPr="00854D54">
              <w:rPr>
                <w:rFonts w:ascii="Calibri" w:eastAsia="Times New Roman" w:hAnsi="Calibri" w:cs="Times New Roman"/>
                <w:color w:val="000000"/>
                <w:sz w:val="20"/>
                <w:szCs w:val="20"/>
              </w:rPr>
              <w:t>Lou Sager – Ex-Officio</w:t>
            </w:r>
          </w:p>
        </w:tc>
        <w:tc>
          <w:tcPr>
            <w:tcW w:w="2785" w:type="dxa"/>
          </w:tcPr>
          <w:p w14:paraId="6747DB2E" w14:textId="77777777" w:rsidR="00BB0FFE" w:rsidRPr="00246E22" w:rsidRDefault="00BB0FFE" w:rsidP="005D67C8">
            <w:pPr>
              <w:rPr>
                <w:rFonts w:ascii="Calibri" w:eastAsia="Times New Roman" w:hAnsi="Calibri" w:cs="Times New Roman"/>
                <w:color w:val="000000"/>
                <w:sz w:val="20"/>
                <w:szCs w:val="20"/>
              </w:rPr>
            </w:pP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695376EE" w:rsidR="00364B58" w:rsidRPr="0068609A" w:rsidRDefault="004D34E0" w:rsidP="00364B58">
      <w:pPr>
        <w:rPr>
          <w:b/>
        </w:rPr>
      </w:pPr>
      <w:r w:rsidRPr="00F3047A">
        <w:t>Next Meeting is</w:t>
      </w:r>
      <w:r w:rsidR="003A6351" w:rsidRPr="00F3047A">
        <w:t xml:space="preserve">: </w:t>
      </w:r>
      <w:r w:rsidR="00833355">
        <w:t>TBD</w:t>
      </w:r>
      <w:r w:rsidR="00854D54">
        <w:t xml:space="preserve"> -</w:t>
      </w:r>
      <w:r w:rsidR="006E6AA0">
        <w:t xml:space="preserve"> </w:t>
      </w:r>
      <w:proofErr w:type="spellStart"/>
      <w:r w:rsidR="006E6AA0">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0DFB0759" w14:textId="729833D6" w:rsidR="00833355" w:rsidRDefault="00833355" w:rsidP="0055011A">
      <w:pPr>
        <w:numPr>
          <w:ilvl w:val="0"/>
          <w:numId w:val="4"/>
        </w:numPr>
        <w:spacing w:after="0" w:line="240" w:lineRule="auto"/>
        <w:rPr>
          <w:rFonts w:eastAsia="Times New Roman"/>
        </w:rPr>
      </w:pPr>
      <w:r>
        <w:rPr>
          <w:rFonts w:eastAsia="Times New Roman"/>
        </w:rPr>
        <w:t xml:space="preserve">Enhancement Update from CS Support </w:t>
      </w:r>
    </w:p>
    <w:p w14:paraId="1510B809" w14:textId="732D67D3" w:rsidR="00833355" w:rsidRPr="00833355" w:rsidRDefault="00833355" w:rsidP="00833355">
      <w:pPr>
        <w:numPr>
          <w:ilvl w:val="1"/>
          <w:numId w:val="4"/>
        </w:numPr>
        <w:spacing w:after="0" w:line="240" w:lineRule="auto"/>
        <w:rPr>
          <w:rFonts w:eastAsia="Times New Roman"/>
        </w:rPr>
      </w:pPr>
      <w:r>
        <w:rPr>
          <w:rFonts w:eastAsia="Times New Roman"/>
        </w:rPr>
        <w:t xml:space="preserve">Pronoun collection </w:t>
      </w:r>
      <w:r>
        <w:rPr>
          <w:rFonts w:eastAsia="Times New Roman"/>
        </w:rPr>
        <w:t>(ER #27 4 of 5)</w:t>
      </w:r>
    </w:p>
    <w:p w14:paraId="356251C1" w14:textId="77777777" w:rsidR="00E434A6" w:rsidRDefault="00833355" w:rsidP="00E434A6">
      <w:pPr>
        <w:numPr>
          <w:ilvl w:val="1"/>
          <w:numId w:val="4"/>
        </w:numPr>
        <w:spacing w:after="0" w:line="240" w:lineRule="auto"/>
        <w:rPr>
          <w:rFonts w:eastAsia="Times New Roman"/>
        </w:rPr>
      </w:pPr>
      <w:r>
        <w:rPr>
          <w:rFonts w:eastAsia="Times New Roman"/>
        </w:rPr>
        <w:t xml:space="preserve">Updating SOGI descriptions is CS and HCM </w:t>
      </w:r>
      <w:r>
        <w:rPr>
          <w:rFonts w:eastAsia="Times New Roman"/>
        </w:rPr>
        <w:t>(ER# 27 5 of 5)</w:t>
      </w:r>
    </w:p>
    <w:p w14:paraId="420100F1" w14:textId="14950EB7" w:rsidR="00BB0FFE" w:rsidRPr="00E434A6" w:rsidRDefault="00833355" w:rsidP="00E434A6">
      <w:pPr>
        <w:numPr>
          <w:ilvl w:val="1"/>
          <w:numId w:val="4"/>
        </w:numPr>
        <w:spacing w:after="0" w:line="240" w:lineRule="auto"/>
        <w:rPr>
          <w:rFonts w:eastAsia="Times New Roman"/>
        </w:rPr>
      </w:pPr>
      <w:r w:rsidRPr="00E434A6">
        <w:rPr>
          <w:rFonts w:eastAsia="Times New Roman"/>
        </w:rPr>
        <w:t xml:space="preserve">Self-Service Questions </w:t>
      </w:r>
      <w:r>
        <w:t>(ER #232)</w:t>
      </w:r>
    </w:p>
    <w:p w14:paraId="5397C52F" w14:textId="37EE07FA" w:rsidR="00557D79" w:rsidRDefault="00557D79" w:rsidP="0055011A">
      <w:pPr>
        <w:numPr>
          <w:ilvl w:val="0"/>
          <w:numId w:val="4"/>
        </w:numPr>
        <w:spacing w:after="0" w:line="240" w:lineRule="auto"/>
        <w:rPr>
          <w:rFonts w:eastAsia="Times New Roman"/>
        </w:rPr>
      </w:pPr>
      <w:r>
        <w:rPr>
          <w:rFonts w:eastAsia="Times New Roman"/>
        </w:rPr>
        <w:t>Data Classification</w:t>
      </w:r>
      <w:r w:rsidR="00833355">
        <w:rPr>
          <w:rFonts w:eastAsia="Times New Roman"/>
        </w:rPr>
        <w:t xml:space="preserve"> Update</w:t>
      </w:r>
    </w:p>
    <w:p w14:paraId="41B4D1C5" w14:textId="0130E959" w:rsidR="003013D8" w:rsidRDefault="003013D8" w:rsidP="0055011A">
      <w:pPr>
        <w:numPr>
          <w:ilvl w:val="0"/>
          <w:numId w:val="4"/>
        </w:numPr>
        <w:spacing w:after="0" w:line="240" w:lineRule="auto"/>
        <w:rPr>
          <w:rFonts w:eastAsia="Times New Roman"/>
        </w:rPr>
      </w:pPr>
      <w:proofErr w:type="spellStart"/>
      <w:r>
        <w:rPr>
          <w:rFonts w:eastAsia="Times New Roman"/>
        </w:rPr>
        <w:t>Metamajor</w:t>
      </w:r>
      <w:proofErr w:type="spellEnd"/>
    </w:p>
    <w:p w14:paraId="4C749FF9" w14:textId="2EF7FE31" w:rsidR="003013D8" w:rsidRDefault="003013D8" w:rsidP="0055011A">
      <w:pPr>
        <w:numPr>
          <w:ilvl w:val="0"/>
          <w:numId w:val="4"/>
        </w:numPr>
        <w:spacing w:after="0" w:line="240" w:lineRule="auto"/>
        <w:rPr>
          <w:rFonts w:eastAsia="Times New Roman"/>
        </w:rPr>
      </w:pPr>
      <w:r>
        <w:rPr>
          <w:rFonts w:eastAsia="Times New Roman"/>
        </w:rPr>
        <w:t>Other</w:t>
      </w:r>
    </w:p>
    <w:p w14:paraId="217F81EC" w14:textId="77777777" w:rsidR="00557D79" w:rsidRDefault="00557D79" w:rsidP="00C62926">
      <w:pPr>
        <w:rPr>
          <w:rFonts w:eastAsia="Times New Roman" w:cstheme="minorHAnsi"/>
        </w:rPr>
      </w:pPr>
    </w:p>
    <w:p w14:paraId="421E47B1" w14:textId="72B54689" w:rsidR="00700868" w:rsidRDefault="00833355" w:rsidP="00C62926">
      <w:pPr>
        <w:rPr>
          <w:rFonts w:eastAsia="Times New Roman" w:cstheme="minorHAnsi"/>
          <w:u w:val="single"/>
        </w:rPr>
      </w:pPr>
      <w:r>
        <w:rPr>
          <w:rFonts w:eastAsia="Times New Roman" w:cstheme="minorHAnsi"/>
          <w:u w:val="single"/>
        </w:rPr>
        <w:t xml:space="preserve">Enhancement Updates </w:t>
      </w:r>
    </w:p>
    <w:p w14:paraId="2F5FE424" w14:textId="7D7A488D" w:rsidR="0013774F" w:rsidRDefault="00E434A6" w:rsidP="00C62926">
      <w:pPr>
        <w:rPr>
          <w:rFonts w:eastAsia="Times New Roman" w:cstheme="minorHAnsi"/>
        </w:rPr>
      </w:pPr>
      <w:r>
        <w:rPr>
          <w:rFonts w:eastAsia="Times New Roman" w:cstheme="minorHAnsi"/>
        </w:rPr>
        <w:t xml:space="preserve">Dani Bundy, Director of CS Support provided a presentation update regarding specific enhancement requests. Refer to the attached </w:t>
      </w:r>
      <w:proofErr w:type="spellStart"/>
      <w:r>
        <w:rPr>
          <w:rFonts w:eastAsia="Times New Roman" w:cstheme="minorHAnsi"/>
        </w:rPr>
        <w:t>powerpoint</w:t>
      </w:r>
      <w:proofErr w:type="spellEnd"/>
      <w:r>
        <w:rPr>
          <w:rFonts w:eastAsia="Times New Roman" w:cstheme="minorHAnsi"/>
        </w:rPr>
        <w:t xml:space="preserve">. </w:t>
      </w:r>
    </w:p>
    <w:p w14:paraId="2AFFB8A0" w14:textId="31F54D75" w:rsidR="0051794A" w:rsidRDefault="003013D8" w:rsidP="00ED39D1">
      <w:pPr>
        <w:rPr>
          <w:rFonts w:eastAsia="Times New Roman" w:cstheme="minorHAnsi"/>
        </w:rPr>
      </w:pPr>
      <w:r w:rsidRPr="006F1108">
        <w:rPr>
          <w:rFonts w:eastAsia="Times New Roman" w:cstheme="minorHAnsi"/>
          <w:i/>
        </w:rPr>
        <w:t xml:space="preserve">Self Service Questions </w:t>
      </w:r>
      <w:r w:rsidR="00E434A6" w:rsidRPr="006F1108">
        <w:rPr>
          <w:rFonts w:eastAsia="Times New Roman" w:cstheme="minorHAnsi"/>
          <w:i/>
        </w:rPr>
        <w:t>ER 232:</w:t>
      </w:r>
      <w:r w:rsidR="00E434A6">
        <w:rPr>
          <w:rFonts w:eastAsia="Times New Roman" w:cstheme="minorHAnsi"/>
        </w:rPr>
        <w:t xml:space="preserve"> Question language has been changed with consultation from Perkins policy staff at SBCTC. The timeline for implementation is July/Summer because of the need to have both the student and staff portion launch at the same time. </w:t>
      </w:r>
    </w:p>
    <w:p w14:paraId="02146A36" w14:textId="4BC968AF" w:rsidR="00ED39D1" w:rsidRDefault="00E434A6" w:rsidP="00ED39D1">
      <w:pPr>
        <w:rPr>
          <w:rFonts w:eastAsia="Times New Roman" w:cstheme="minorHAnsi"/>
        </w:rPr>
      </w:pPr>
      <w:r>
        <w:rPr>
          <w:rFonts w:eastAsia="Times New Roman" w:cstheme="minorHAnsi"/>
        </w:rPr>
        <w:t xml:space="preserve">There was significant conversation regarding the override of proposal requirements by CS support. </w:t>
      </w:r>
      <w:r w:rsidR="00ED39D1">
        <w:rPr>
          <w:rFonts w:eastAsia="Times New Roman" w:cstheme="minorHAnsi"/>
        </w:rPr>
        <w:t>There was concern about the administration of a survey that</w:t>
      </w:r>
      <w:r w:rsidR="00ED39D1">
        <w:rPr>
          <w:rFonts w:eastAsia="Times New Roman" w:cstheme="minorHAnsi"/>
        </w:rPr>
        <w:t xml:space="preserve"> did not include DGC or RPC regarding the modification of the proposal requirements. </w:t>
      </w:r>
      <w:r w:rsidR="00ED39D1">
        <w:rPr>
          <w:rFonts w:eastAsia="Times New Roman" w:cstheme="minorHAnsi"/>
        </w:rPr>
        <w:t>A conclusion by Dani is to circle back to Carmen with changes recommended by the UAT</w:t>
      </w:r>
      <w:r w:rsidR="00966691">
        <w:rPr>
          <w:rFonts w:eastAsia="Times New Roman" w:cstheme="minorHAnsi"/>
        </w:rPr>
        <w:t xml:space="preserve"> in the future</w:t>
      </w:r>
      <w:r w:rsidR="00ED39D1">
        <w:rPr>
          <w:rFonts w:eastAsia="Times New Roman" w:cstheme="minorHAnsi"/>
        </w:rPr>
        <w:t>.</w:t>
      </w:r>
      <w:r w:rsidR="0051794A">
        <w:rPr>
          <w:rFonts w:eastAsia="Times New Roman" w:cstheme="minorHAnsi"/>
        </w:rPr>
        <w:t xml:space="preserve"> </w:t>
      </w:r>
      <w:r w:rsidR="00ED39D1">
        <w:rPr>
          <w:rFonts w:eastAsia="Times New Roman" w:cstheme="minorHAnsi"/>
        </w:rPr>
        <w:t xml:space="preserve">The implementation of a service indicator as a better solution (vs. activity guide) and will meet the requirements of the proposal was unclear. Each institution should have the opportunity to administer the survey at the time of registration and possibly a service indicator will accomplish that.  The indicator </w:t>
      </w:r>
      <w:r w:rsidR="0051794A">
        <w:rPr>
          <w:rFonts w:eastAsia="Times New Roman" w:cstheme="minorHAnsi"/>
        </w:rPr>
        <w:t>is student centered, while the collection of historical effective data is in institutional tables. Are student indicators student specific or global</w:t>
      </w:r>
      <w:r w:rsidR="00966691">
        <w:rPr>
          <w:rFonts w:eastAsia="Times New Roman" w:cstheme="minorHAnsi"/>
        </w:rPr>
        <w:t>(?)</w:t>
      </w:r>
      <w:r w:rsidR="0051794A">
        <w:rPr>
          <w:rFonts w:eastAsia="Times New Roman" w:cstheme="minorHAnsi"/>
        </w:rPr>
        <w:t xml:space="preserve">, this is dependent on how it is set up. </w:t>
      </w:r>
    </w:p>
    <w:p w14:paraId="086092B6" w14:textId="666886DB" w:rsidR="0051794A" w:rsidRDefault="0051794A" w:rsidP="00ED39D1">
      <w:pPr>
        <w:rPr>
          <w:rFonts w:eastAsia="Times New Roman" w:cstheme="minorHAnsi"/>
        </w:rPr>
      </w:pPr>
      <w:r>
        <w:rPr>
          <w:rFonts w:eastAsia="Times New Roman" w:cstheme="minorHAnsi"/>
        </w:rPr>
        <w:t>It is necessary for the student responses to be specific to each institution the student attends. It is necessary that the student has the ability to disclose information</w:t>
      </w:r>
      <w:r w:rsidR="003013D8">
        <w:rPr>
          <w:rFonts w:eastAsia="Times New Roman" w:cstheme="minorHAnsi"/>
        </w:rPr>
        <w:t xml:space="preserve"> via the enhancement</w:t>
      </w:r>
      <w:r>
        <w:rPr>
          <w:rFonts w:eastAsia="Times New Roman" w:cstheme="minorHAnsi"/>
        </w:rPr>
        <w:t xml:space="preserve"> to each institution </w:t>
      </w:r>
      <w:r w:rsidR="003013D8">
        <w:rPr>
          <w:rFonts w:eastAsia="Times New Roman" w:cstheme="minorHAnsi"/>
        </w:rPr>
        <w:t xml:space="preserve">separately </w:t>
      </w:r>
      <w:r>
        <w:rPr>
          <w:rFonts w:eastAsia="Times New Roman" w:cstheme="minorHAnsi"/>
        </w:rPr>
        <w:t xml:space="preserve">and that </w:t>
      </w:r>
      <w:r w:rsidR="00966691">
        <w:rPr>
          <w:rFonts w:eastAsia="Times New Roman" w:cstheme="minorHAnsi"/>
        </w:rPr>
        <w:t xml:space="preserve">the </w:t>
      </w:r>
      <w:r>
        <w:rPr>
          <w:rFonts w:eastAsia="Times New Roman" w:cstheme="minorHAnsi"/>
        </w:rPr>
        <w:t>information</w:t>
      </w:r>
      <w:r w:rsidR="00966691">
        <w:rPr>
          <w:rFonts w:eastAsia="Times New Roman" w:cstheme="minorHAnsi"/>
        </w:rPr>
        <w:t xml:space="preserve"> provided by the student</w:t>
      </w:r>
      <w:r>
        <w:rPr>
          <w:rFonts w:eastAsia="Times New Roman" w:cstheme="minorHAnsi"/>
        </w:rPr>
        <w:t xml:space="preserve"> may not necessarily be the same, for example a reported disability</w:t>
      </w:r>
      <w:r w:rsidR="003013D8">
        <w:rPr>
          <w:rFonts w:eastAsia="Times New Roman" w:cstheme="minorHAnsi"/>
        </w:rPr>
        <w:t xml:space="preserve"> at one institution but not disclosed at another institution</w:t>
      </w:r>
      <w:r>
        <w:rPr>
          <w:rFonts w:eastAsia="Times New Roman" w:cstheme="minorHAnsi"/>
        </w:rPr>
        <w:t>.</w:t>
      </w:r>
      <w:r w:rsidR="003013D8">
        <w:rPr>
          <w:rFonts w:eastAsia="Times New Roman" w:cstheme="minorHAnsi"/>
        </w:rPr>
        <w:t xml:space="preserve"> Student attendance at multiple colleges within the same quarter is 1%.</w:t>
      </w:r>
    </w:p>
    <w:p w14:paraId="72CB3FEF" w14:textId="2E4279DD" w:rsidR="00284F99" w:rsidRDefault="003013D8" w:rsidP="00C62926">
      <w:pPr>
        <w:rPr>
          <w:rFonts w:eastAsia="Times New Roman" w:cstheme="minorHAnsi"/>
        </w:rPr>
      </w:pPr>
      <w:r>
        <w:rPr>
          <w:rFonts w:eastAsia="Times New Roman" w:cstheme="minorHAnsi"/>
        </w:rPr>
        <w:t xml:space="preserve">Dani will bring these concerns to her team and come back to DGC with a report. </w:t>
      </w:r>
    </w:p>
    <w:p w14:paraId="1BF20CAB" w14:textId="214A6723" w:rsidR="00284F99" w:rsidRDefault="00284F99" w:rsidP="00C62926">
      <w:pPr>
        <w:rPr>
          <w:rFonts w:eastAsia="Times New Roman" w:cstheme="minorHAnsi"/>
        </w:rPr>
      </w:pPr>
      <w:r w:rsidRPr="006F1108">
        <w:rPr>
          <w:rFonts w:eastAsia="Times New Roman" w:cstheme="minorHAnsi"/>
          <w:i/>
        </w:rPr>
        <w:lastRenderedPageBreak/>
        <w:t xml:space="preserve">SOGI </w:t>
      </w:r>
      <w:r w:rsidR="003013D8" w:rsidRPr="006F1108">
        <w:rPr>
          <w:rFonts w:eastAsia="Times New Roman"/>
          <w:i/>
        </w:rPr>
        <w:t>ER# 27 5 of 5</w:t>
      </w:r>
      <w:r w:rsidR="006F1108">
        <w:rPr>
          <w:rFonts w:eastAsia="Times New Roman"/>
        </w:rPr>
        <w:t xml:space="preserve">: </w:t>
      </w:r>
      <w:r w:rsidR="003013D8">
        <w:rPr>
          <w:rFonts w:eastAsia="Times New Roman"/>
        </w:rPr>
        <w:t xml:space="preserve"> this is part of phase 2. This is not an easy win because it’s not a simple description change but a resource intensive technical process. There is not an ETA at this time, it is in the column of </w:t>
      </w:r>
      <w:r>
        <w:rPr>
          <w:rFonts w:eastAsia="Times New Roman" w:cstheme="minorHAnsi"/>
        </w:rPr>
        <w:t>‘future work’</w:t>
      </w:r>
      <w:r w:rsidR="003013D8">
        <w:rPr>
          <w:rFonts w:eastAsia="Times New Roman" w:cstheme="minorHAnsi"/>
        </w:rPr>
        <w:t>.</w:t>
      </w:r>
    </w:p>
    <w:p w14:paraId="4CA997F0" w14:textId="21E555B6" w:rsidR="0097654A" w:rsidRPr="0013774F" w:rsidRDefault="0097654A" w:rsidP="00C62926">
      <w:pPr>
        <w:rPr>
          <w:rFonts w:eastAsia="Times New Roman" w:cstheme="minorHAnsi"/>
        </w:rPr>
      </w:pPr>
      <w:r>
        <w:rPr>
          <w:rFonts w:eastAsia="Times New Roman" w:cstheme="minorHAnsi"/>
        </w:rPr>
        <w:t xml:space="preserve">Implementing pronouns is a quick win. </w:t>
      </w:r>
    </w:p>
    <w:p w14:paraId="586A2CFB" w14:textId="7C4C8933" w:rsidR="00B056A9" w:rsidRPr="00B056A9" w:rsidRDefault="00B056A9" w:rsidP="00C62926">
      <w:pPr>
        <w:rPr>
          <w:rFonts w:eastAsia="Times New Roman" w:cstheme="minorHAnsi"/>
          <w:u w:val="single"/>
        </w:rPr>
      </w:pPr>
      <w:r w:rsidRPr="00B056A9">
        <w:rPr>
          <w:rFonts w:eastAsia="Times New Roman" w:cstheme="minorHAnsi"/>
          <w:u w:val="single"/>
        </w:rPr>
        <w:t xml:space="preserve">Data Classification </w:t>
      </w:r>
    </w:p>
    <w:p w14:paraId="0F72B81B" w14:textId="530A757F" w:rsidR="00B056A9" w:rsidRDefault="003013D8" w:rsidP="00E337FF">
      <w:pPr>
        <w:rPr>
          <w:rFonts w:eastAsia="Times New Roman" w:cstheme="minorHAnsi"/>
        </w:rPr>
      </w:pPr>
      <w:r>
        <w:rPr>
          <w:rFonts w:eastAsia="Times New Roman" w:cstheme="minorHAnsi"/>
        </w:rPr>
        <w:t>The subcommittee is meeting every 2 weeks and making progress. They are firming up the classification schemas. The subcommittee was provided white papers from Gartner Consulting and they are working on a handbook based on this. They anticipate brin</w:t>
      </w:r>
      <w:r w:rsidR="00966691">
        <w:rPr>
          <w:rFonts w:eastAsia="Times New Roman" w:cstheme="minorHAnsi"/>
        </w:rPr>
        <w:t>g</w:t>
      </w:r>
      <w:r>
        <w:rPr>
          <w:rFonts w:eastAsia="Times New Roman" w:cstheme="minorHAnsi"/>
        </w:rPr>
        <w:t xml:space="preserve">ing this to DGC in May for review. It will go to the ITC commission as well.  This is not an enhancement request.  </w:t>
      </w:r>
    </w:p>
    <w:p w14:paraId="66F5832A" w14:textId="77777777" w:rsidR="003013D8" w:rsidRPr="003013D8" w:rsidRDefault="003013D8" w:rsidP="00E337FF">
      <w:pPr>
        <w:rPr>
          <w:rFonts w:eastAsia="Times New Roman" w:cstheme="minorHAnsi"/>
          <w:u w:val="single"/>
        </w:rPr>
      </w:pPr>
      <w:proofErr w:type="spellStart"/>
      <w:r w:rsidRPr="003013D8">
        <w:rPr>
          <w:rFonts w:eastAsia="Times New Roman" w:cstheme="minorHAnsi"/>
          <w:u w:val="single"/>
        </w:rPr>
        <w:t>Metamajor</w:t>
      </w:r>
      <w:proofErr w:type="spellEnd"/>
      <w:r w:rsidRPr="003013D8">
        <w:rPr>
          <w:rFonts w:eastAsia="Times New Roman" w:cstheme="minorHAnsi"/>
          <w:u w:val="single"/>
        </w:rPr>
        <w:t xml:space="preserve"> </w:t>
      </w:r>
    </w:p>
    <w:p w14:paraId="04C0FF31" w14:textId="3CBCF9A4" w:rsidR="0097654A" w:rsidRDefault="003013D8" w:rsidP="00E337FF">
      <w:pPr>
        <w:rPr>
          <w:rFonts w:eastAsia="Times New Roman" w:cstheme="minorHAnsi"/>
        </w:rPr>
      </w:pPr>
      <w:r>
        <w:rPr>
          <w:rFonts w:eastAsia="Times New Roman" w:cstheme="minorHAnsi"/>
        </w:rPr>
        <w:t>Carmen is working on putting together a framework of how this would look in the data warehouse from a global perspective using a few colleges data. Once it is in an appropriate form, there can be discussion about next steps.</w:t>
      </w:r>
    </w:p>
    <w:p w14:paraId="53A0A49D" w14:textId="77F5622D" w:rsidR="004D6B7C" w:rsidRPr="006F1108" w:rsidRDefault="004D6B7C" w:rsidP="00E337FF">
      <w:pPr>
        <w:rPr>
          <w:rFonts w:eastAsia="Times New Roman" w:cstheme="minorHAnsi"/>
          <w:u w:val="single"/>
        </w:rPr>
      </w:pPr>
      <w:r w:rsidRPr="006F1108">
        <w:rPr>
          <w:rFonts w:eastAsia="Times New Roman" w:cstheme="minorHAnsi"/>
          <w:u w:val="single"/>
        </w:rPr>
        <w:t>Other</w:t>
      </w:r>
    </w:p>
    <w:p w14:paraId="673428F5" w14:textId="77777777" w:rsidR="00966691" w:rsidRDefault="004D6B7C" w:rsidP="00E337FF">
      <w:pPr>
        <w:rPr>
          <w:rFonts w:eastAsia="Times New Roman" w:cstheme="minorHAnsi"/>
        </w:rPr>
      </w:pPr>
      <w:r>
        <w:rPr>
          <w:rFonts w:eastAsia="Times New Roman" w:cstheme="minorHAnsi"/>
        </w:rPr>
        <w:t xml:space="preserve">Having Dani present was helpful and informative. There are three concerns that DGC would like to address further; The first concern is if there are necessary changes during the ER pipeline (in this case at UAT testing), that there wasn’t a documented </w:t>
      </w:r>
      <w:r w:rsidR="006F1108">
        <w:rPr>
          <w:rFonts w:eastAsia="Times New Roman" w:cstheme="minorHAnsi"/>
        </w:rPr>
        <w:t>pipeline</w:t>
      </w:r>
      <w:r>
        <w:rPr>
          <w:rFonts w:eastAsia="Times New Roman" w:cstheme="minorHAnsi"/>
        </w:rPr>
        <w:t xml:space="preserve"> to address concerns and provide feedback from the sponsor of the ER (in this case DGC). The second concern, is that because ER 232 is ultimately for the purpose of a federally mandated report, the RPC stakeholder position in this process was ignored. The final concern is the direction received from CS support about “not solutioning”. This is a new directive. It has manifested in the </w:t>
      </w:r>
      <w:proofErr w:type="spellStart"/>
      <w:r>
        <w:rPr>
          <w:rFonts w:eastAsia="Times New Roman" w:cstheme="minorHAnsi"/>
        </w:rPr>
        <w:t>metamajor</w:t>
      </w:r>
      <w:proofErr w:type="spellEnd"/>
      <w:r>
        <w:rPr>
          <w:rFonts w:eastAsia="Times New Roman" w:cstheme="minorHAnsi"/>
        </w:rPr>
        <w:t xml:space="preserve"> subcommittee as a problem receiving feedback because commission members (especially RPC) were unclear how the solution was going to look and were therefore hesitant to move forward.  </w:t>
      </w:r>
    </w:p>
    <w:p w14:paraId="2F682CBB" w14:textId="1616F6E3" w:rsidR="00BD582D" w:rsidRPr="00E337FF" w:rsidRDefault="006F1108" w:rsidP="00E337FF">
      <w:pPr>
        <w:rPr>
          <w:rFonts w:eastAsia="Times New Roman" w:cstheme="minorHAnsi"/>
        </w:rPr>
      </w:pPr>
      <w:r>
        <w:rPr>
          <w:rFonts w:eastAsia="Times New Roman" w:cstheme="minorHAnsi"/>
        </w:rPr>
        <w:t>In response to these concerns, it was suggested that the committee/commission sponsoring any enhancement request should be in lock-step so changes are communicated effectively and discussed openly to the concerned parties and kept in the loop</w:t>
      </w:r>
      <w:r w:rsidR="0055224A">
        <w:rPr>
          <w:rFonts w:eastAsia="Times New Roman" w:cstheme="minorHAnsi"/>
        </w:rPr>
        <w:t xml:space="preserve"> of critical requirement changes</w:t>
      </w:r>
      <w:bookmarkStart w:id="1" w:name="_GoBack"/>
      <w:bookmarkEnd w:id="1"/>
      <w:r>
        <w:rPr>
          <w:rFonts w:eastAsia="Times New Roman" w:cstheme="minorHAnsi"/>
        </w:rPr>
        <w:t xml:space="preserve">. It was suggested to bring in college collaboration group earlier in the process. DGC was in place before the other governance structures so it’s time to revisit the process flow.  Carmen will connect with Dani then report back to DGC. </w:t>
      </w:r>
    </w:p>
    <w:p w14:paraId="0291273D" w14:textId="2590B78E" w:rsidR="00967D83" w:rsidRPr="00FC1716" w:rsidRDefault="005A3EAC" w:rsidP="000B0C1C">
      <w:pPr>
        <w:rPr>
          <w:u w:val="single"/>
        </w:rPr>
      </w:pPr>
      <w:r>
        <w:rPr>
          <w:u w:val="single"/>
        </w:rPr>
        <w:t>V</w:t>
      </w:r>
      <w:r w:rsidR="008638E5" w:rsidRPr="00FC1716">
        <w:rPr>
          <w:u w:val="single"/>
        </w:rPr>
        <w:t>oting</w:t>
      </w:r>
    </w:p>
    <w:p w14:paraId="0CB12716" w14:textId="157E40A7" w:rsidR="004F5CDA" w:rsidRPr="00A912FF" w:rsidRDefault="008638E5" w:rsidP="007D60BD">
      <w:bookmarkStart w:id="2" w:name="_Hlk141941081"/>
      <w:r>
        <w:t xml:space="preserve">Only decisions </w:t>
      </w:r>
      <w:r w:rsidR="00C1708F">
        <w:t>regarding</w:t>
      </w:r>
      <w:r>
        <w:t xml:space="preserve"> coding require a vote. </w:t>
      </w:r>
      <w:r w:rsidR="0016486A">
        <w:t>Nine</w:t>
      </w:r>
      <w:r>
        <w:t xml:space="preserve"> votes representing </w:t>
      </w:r>
      <w:r w:rsidR="00AE1376">
        <w:t>eight</w:t>
      </w:r>
      <w:r>
        <w:t xml:space="preserve">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409C6356" w14:textId="72004CF0" w:rsidR="007E16EB" w:rsidRDefault="00FA2E97" w:rsidP="0055011A">
      <w:pPr>
        <w:pStyle w:val="ListParagraph"/>
        <w:numPr>
          <w:ilvl w:val="0"/>
          <w:numId w:val="1"/>
        </w:numPr>
      </w:pPr>
      <w:r>
        <w:t>N/A</w:t>
      </w:r>
      <w:r w:rsidR="007E16EB">
        <w:t xml:space="preserve"> </w:t>
      </w:r>
    </w:p>
    <w:p w14:paraId="3343A76F" w14:textId="77777777" w:rsidR="00A323F1" w:rsidRDefault="00A323F1" w:rsidP="00A323F1">
      <w:pPr>
        <w:pStyle w:val="ListParagraph"/>
      </w:pPr>
    </w:p>
    <w:p w14:paraId="727578D4" w14:textId="3E1F6263" w:rsidR="00ED0A75" w:rsidRPr="00A323F1" w:rsidRDefault="00ED0A75" w:rsidP="00A323F1">
      <w:pPr>
        <w:pBdr>
          <w:top w:val="thinThickSmallGap" w:sz="24" w:space="1" w:color="auto"/>
        </w:pBdr>
        <w:spacing w:after="60"/>
        <w:rPr>
          <w:rFonts w:cstheme="minorHAnsi"/>
          <w:bCs/>
        </w:rPr>
      </w:pPr>
    </w:p>
    <w:sectPr w:rsidR="00ED0A75" w:rsidRPr="00A323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2C5"/>
    <w:multiLevelType w:val="hybridMultilevel"/>
    <w:tmpl w:val="2C0E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0058B"/>
    <w:multiLevelType w:val="hybridMultilevel"/>
    <w:tmpl w:val="BC8A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0B4F"/>
    <w:multiLevelType w:val="hybridMultilevel"/>
    <w:tmpl w:val="08BA0C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FBA0EF0"/>
    <w:multiLevelType w:val="hybridMultilevel"/>
    <w:tmpl w:val="835C0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1F109C"/>
    <w:multiLevelType w:val="hybridMultilevel"/>
    <w:tmpl w:val="AD4A75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513376D"/>
    <w:multiLevelType w:val="hybridMultilevel"/>
    <w:tmpl w:val="1A50C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4F5877"/>
    <w:multiLevelType w:val="hybridMultilevel"/>
    <w:tmpl w:val="1E0A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21A0"/>
    <w:rsid w:val="0001352F"/>
    <w:rsid w:val="00013DFE"/>
    <w:rsid w:val="0001433E"/>
    <w:rsid w:val="0001623D"/>
    <w:rsid w:val="00021787"/>
    <w:rsid w:val="000304C4"/>
    <w:rsid w:val="000357F5"/>
    <w:rsid w:val="00045739"/>
    <w:rsid w:val="00051A47"/>
    <w:rsid w:val="00065D51"/>
    <w:rsid w:val="00070B2C"/>
    <w:rsid w:val="00072193"/>
    <w:rsid w:val="0007225C"/>
    <w:rsid w:val="000745CE"/>
    <w:rsid w:val="000754A0"/>
    <w:rsid w:val="000760C5"/>
    <w:rsid w:val="0007687D"/>
    <w:rsid w:val="00082838"/>
    <w:rsid w:val="000841F6"/>
    <w:rsid w:val="00086696"/>
    <w:rsid w:val="00086A70"/>
    <w:rsid w:val="000901A2"/>
    <w:rsid w:val="00092DD9"/>
    <w:rsid w:val="00093AB6"/>
    <w:rsid w:val="00094D72"/>
    <w:rsid w:val="000952C5"/>
    <w:rsid w:val="000A0EB6"/>
    <w:rsid w:val="000A24FC"/>
    <w:rsid w:val="000A3FF7"/>
    <w:rsid w:val="000A46A0"/>
    <w:rsid w:val="000A4EE5"/>
    <w:rsid w:val="000B0C1C"/>
    <w:rsid w:val="000B14B0"/>
    <w:rsid w:val="000B321A"/>
    <w:rsid w:val="000B5C2E"/>
    <w:rsid w:val="000B6344"/>
    <w:rsid w:val="000C0428"/>
    <w:rsid w:val="000C41C8"/>
    <w:rsid w:val="000C63C4"/>
    <w:rsid w:val="000D2EEC"/>
    <w:rsid w:val="000D613B"/>
    <w:rsid w:val="000D62AB"/>
    <w:rsid w:val="000E0046"/>
    <w:rsid w:val="000E34F6"/>
    <w:rsid w:val="000E4712"/>
    <w:rsid w:val="000E5806"/>
    <w:rsid w:val="000E589A"/>
    <w:rsid w:val="000E715C"/>
    <w:rsid w:val="000F50C3"/>
    <w:rsid w:val="000F5A9F"/>
    <w:rsid w:val="000F618A"/>
    <w:rsid w:val="00100510"/>
    <w:rsid w:val="00100DD1"/>
    <w:rsid w:val="0010108E"/>
    <w:rsid w:val="00101355"/>
    <w:rsid w:val="001041B7"/>
    <w:rsid w:val="0010420E"/>
    <w:rsid w:val="00105E1E"/>
    <w:rsid w:val="00105F25"/>
    <w:rsid w:val="00107550"/>
    <w:rsid w:val="00112378"/>
    <w:rsid w:val="00112838"/>
    <w:rsid w:val="00113297"/>
    <w:rsid w:val="001133DF"/>
    <w:rsid w:val="00113B60"/>
    <w:rsid w:val="00114FCF"/>
    <w:rsid w:val="0012077D"/>
    <w:rsid w:val="0013239F"/>
    <w:rsid w:val="001338F7"/>
    <w:rsid w:val="0013497D"/>
    <w:rsid w:val="0013774F"/>
    <w:rsid w:val="00144F4D"/>
    <w:rsid w:val="0014615B"/>
    <w:rsid w:val="00147051"/>
    <w:rsid w:val="00147B2A"/>
    <w:rsid w:val="0015239D"/>
    <w:rsid w:val="001529FC"/>
    <w:rsid w:val="00152BC3"/>
    <w:rsid w:val="00153B8A"/>
    <w:rsid w:val="00154EDD"/>
    <w:rsid w:val="00160B68"/>
    <w:rsid w:val="001638FA"/>
    <w:rsid w:val="00164091"/>
    <w:rsid w:val="0016486A"/>
    <w:rsid w:val="00164E9F"/>
    <w:rsid w:val="00166F95"/>
    <w:rsid w:val="0016759C"/>
    <w:rsid w:val="001758BC"/>
    <w:rsid w:val="001813C4"/>
    <w:rsid w:val="00181959"/>
    <w:rsid w:val="00184D8F"/>
    <w:rsid w:val="00185D89"/>
    <w:rsid w:val="0019162F"/>
    <w:rsid w:val="00191B52"/>
    <w:rsid w:val="00191FB3"/>
    <w:rsid w:val="0019375F"/>
    <w:rsid w:val="00195C3C"/>
    <w:rsid w:val="001976A9"/>
    <w:rsid w:val="00197884"/>
    <w:rsid w:val="00197AC1"/>
    <w:rsid w:val="001A0B6B"/>
    <w:rsid w:val="001A35EC"/>
    <w:rsid w:val="001A7C79"/>
    <w:rsid w:val="001B433F"/>
    <w:rsid w:val="001B4CCD"/>
    <w:rsid w:val="001C1874"/>
    <w:rsid w:val="001C2002"/>
    <w:rsid w:val="001C3396"/>
    <w:rsid w:val="001C355F"/>
    <w:rsid w:val="001C4E7E"/>
    <w:rsid w:val="001C6FA4"/>
    <w:rsid w:val="001C7418"/>
    <w:rsid w:val="001D1A68"/>
    <w:rsid w:val="001D4377"/>
    <w:rsid w:val="001D546D"/>
    <w:rsid w:val="001D71C7"/>
    <w:rsid w:val="001D7755"/>
    <w:rsid w:val="001E066E"/>
    <w:rsid w:val="001E1974"/>
    <w:rsid w:val="001E5FB3"/>
    <w:rsid w:val="001E6029"/>
    <w:rsid w:val="001E6BC1"/>
    <w:rsid w:val="001F19E8"/>
    <w:rsid w:val="001F28E2"/>
    <w:rsid w:val="001F3234"/>
    <w:rsid w:val="001F42E3"/>
    <w:rsid w:val="001F4CB1"/>
    <w:rsid w:val="001F5DAE"/>
    <w:rsid w:val="001F60F7"/>
    <w:rsid w:val="00202456"/>
    <w:rsid w:val="00202D36"/>
    <w:rsid w:val="0020645C"/>
    <w:rsid w:val="002064DE"/>
    <w:rsid w:val="00212FB9"/>
    <w:rsid w:val="00223714"/>
    <w:rsid w:val="002247EC"/>
    <w:rsid w:val="00226D67"/>
    <w:rsid w:val="00227647"/>
    <w:rsid w:val="00227ECD"/>
    <w:rsid w:val="00227F32"/>
    <w:rsid w:val="00230DB6"/>
    <w:rsid w:val="00230F29"/>
    <w:rsid w:val="002342D5"/>
    <w:rsid w:val="00234ED9"/>
    <w:rsid w:val="00234FC0"/>
    <w:rsid w:val="00241563"/>
    <w:rsid w:val="002448E7"/>
    <w:rsid w:val="00246E22"/>
    <w:rsid w:val="0025177F"/>
    <w:rsid w:val="00254035"/>
    <w:rsid w:val="0025608C"/>
    <w:rsid w:val="00256194"/>
    <w:rsid w:val="00256F08"/>
    <w:rsid w:val="00257640"/>
    <w:rsid w:val="0025770A"/>
    <w:rsid w:val="00260AB2"/>
    <w:rsid w:val="00266C29"/>
    <w:rsid w:val="00266F68"/>
    <w:rsid w:val="0027014D"/>
    <w:rsid w:val="0027190B"/>
    <w:rsid w:val="00275D34"/>
    <w:rsid w:val="0027650F"/>
    <w:rsid w:val="00277ACF"/>
    <w:rsid w:val="00281DC1"/>
    <w:rsid w:val="00284F99"/>
    <w:rsid w:val="002877B2"/>
    <w:rsid w:val="00287815"/>
    <w:rsid w:val="002906C1"/>
    <w:rsid w:val="00291039"/>
    <w:rsid w:val="00291F1A"/>
    <w:rsid w:val="002923D5"/>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5ABA"/>
    <w:rsid w:val="002E6C02"/>
    <w:rsid w:val="002F11AE"/>
    <w:rsid w:val="002F1BCF"/>
    <w:rsid w:val="002F2270"/>
    <w:rsid w:val="002F5BF5"/>
    <w:rsid w:val="003013D8"/>
    <w:rsid w:val="00305B55"/>
    <w:rsid w:val="0030669C"/>
    <w:rsid w:val="003077CA"/>
    <w:rsid w:val="00313C12"/>
    <w:rsid w:val="0031602B"/>
    <w:rsid w:val="0032226A"/>
    <w:rsid w:val="0032278C"/>
    <w:rsid w:val="00322DEE"/>
    <w:rsid w:val="00322FE0"/>
    <w:rsid w:val="00324264"/>
    <w:rsid w:val="00325E9F"/>
    <w:rsid w:val="00326D8C"/>
    <w:rsid w:val="00330749"/>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3C90"/>
    <w:rsid w:val="003A54F9"/>
    <w:rsid w:val="003A6351"/>
    <w:rsid w:val="003A6DF5"/>
    <w:rsid w:val="003A7DE8"/>
    <w:rsid w:val="003B2255"/>
    <w:rsid w:val="003B2E25"/>
    <w:rsid w:val="003C1D40"/>
    <w:rsid w:val="003D191A"/>
    <w:rsid w:val="003D1A21"/>
    <w:rsid w:val="003D2DAA"/>
    <w:rsid w:val="003D5C3D"/>
    <w:rsid w:val="003D622C"/>
    <w:rsid w:val="003E15F9"/>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36E"/>
    <w:rsid w:val="00436636"/>
    <w:rsid w:val="00441F27"/>
    <w:rsid w:val="004423E8"/>
    <w:rsid w:val="0044333D"/>
    <w:rsid w:val="00444098"/>
    <w:rsid w:val="004511F2"/>
    <w:rsid w:val="004545AE"/>
    <w:rsid w:val="00456D7E"/>
    <w:rsid w:val="00456E77"/>
    <w:rsid w:val="004576B0"/>
    <w:rsid w:val="00461B69"/>
    <w:rsid w:val="0046312E"/>
    <w:rsid w:val="004642DF"/>
    <w:rsid w:val="00464DE6"/>
    <w:rsid w:val="00470D84"/>
    <w:rsid w:val="00471D10"/>
    <w:rsid w:val="00476068"/>
    <w:rsid w:val="00476BCB"/>
    <w:rsid w:val="00477E11"/>
    <w:rsid w:val="00481640"/>
    <w:rsid w:val="00482CAB"/>
    <w:rsid w:val="004869C5"/>
    <w:rsid w:val="0049494F"/>
    <w:rsid w:val="0049778A"/>
    <w:rsid w:val="00497F0C"/>
    <w:rsid w:val="004A0F72"/>
    <w:rsid w:val="004B2453"/>
    <w:rsid w:val="004B27B8"/>
    <w:rsid w:val="004B2FC8"/>
    <w:rsid w:val="004B72C9"/>
    <w:rsid w:val="004B7EB9"/>
    <w:rsid w:val="004C0306"/>
    <w:rsid w:val="004C06AA"/>
    <w:rsid w:val="004C2430"/>
    <w:rsid w:val="004C250E"/>
    <w:rsid w:val="004C6413"/>
    <w:rsid w:val="004D1ADF"/>
    <w:rsid w:val="004D2B45"/>
    <w:rsid w:val="004D2C0D"/>
    <w:rsid w:val="004D34E0"/>
    <w:rsid w:val="004D4B4C"/>
    <w:rsid w:val="004D5E8B"/>
    <w:rsid w:val="004D6B7C"/>
    <w:rsid w:val="004E442A"/>
    <w:rsid w:val="004E46E4"/>
    <w:rsid w:val="004E4A32"/>
    <w:rsid w:val="004E70DD"/>
    <w:rsid w:val="004F15CC"/>
    <w:rsid w:val="004F4246"/>
    <w:rsid w:val="004F485C"/>
    <w:rsid w:val="004F53CA"/>
    <w:rsid w:val="004F5CDA"/>
    <w:rsid w:val="00501708"/>
    <w:rsid w:val="005021E9"/>
    <w:rsid w:val="00504AD0"/>
    <w:rsid w:val="00504BB5"/>
    <w:rsid w:val="00506217"/>
    <w:rsid w:val="00512F19"/>
    <w:rsid w:val="00513501"/>
    <w:rsid w:val="005139A9"/>
    <w:rsid w:val="00513A33"/>
    <w:rsid w:val="00515D7B"/>
    <w:rsid w:val="00516DDA"/>
    <w:rsid w:val="0051794A"/>
    <w:rsid w:val="00517EB2"/>
    <w:rsid w:val="005210D7"/>
    <w:rsid w:val="00523234"/>
    <w:rsid w:val="00525D8B"/>
    <w:rsid w:val="00526EA6"/>
    <w:rsid w:val="00526FFA"/>
    <w:rsid w:val="00530E7B"/>
    <w:rsid w:val="00540F42"/>
    <w:rsid w:val="00542609"/>
    <w:rsid w:val="0054378F"/>
    <w:rsid w:val="00543DD3"/>
    <w:rsid w:val="00547E7F"/>
    <w:rsid w:val="0055011A"/>
    <w:rsid w:val="0055224A"/>
    <w:rsid w:val="00556BC1"/>
    <w:rsid w:val="00557D79"/>
    <w:rsid w:val="00561619"/>
    <w:rsid w:val="005654A7"/>
    <w:rsid w:val="00565EC9"/>
    <w:rsid w:val="00572ED9"/>
    <w:rsid w:val="005734AF"/>
    <w:rsid w:val="005751A9"/>
    <w:rsid w:val="00575329"/>
    <w:rsid w:val="00577B4D"/>
    <w:rsid w:val="005805B1"/>
    <w:rsid w:val="00580880"/>
    <w:rsid w:val="00581BB3"/>
    <w:rsid w:val="005838C8"/>
    <w:rsid w:val="00583D63"/>
    <w:rsid w:val="0058505A"/>
    <w:rsid w:val="005867D5"/>
    <w:rsid w:val="00587580"/>
    <w:rsid w:val="00587ECD"/>
    <w:rsid w:val="005927F4"/>
    <w:rsid w:val="005935FE"/>
    <w:rsid w:val="00595065"/>
    <w:rsid w:val="00596F8B"/>
    <w:rsid w:val="005A3EAC"/>
    <w:rsid w:val="005B1D18"/>
    <w:rsid w:val="005B24CB"/>
    <w:rsid w:val="005B4CEC"/>
    <w:rsid w:val="005B60F1"/>
    <w:rsid w:val="005B77A6"/>
    <w:rsid w:val="005C505C"/>
    <w:rsid w:val="005D3433"/>
    <w:rsid w:val="005D4532"/>
    <w:rsid w:val="005D4F0F"/>
    <w:rsid w:val="005D53B3"/>
    <w:rsid w:val="005D5894"/>
    <w:rsid w:val="005D67C8"/>
    <w:rsid w:val="005D6BCC"/>
    <w:rsid w:val="005D7E11"/>
    <w:rsid w:val="005E2B39"/>
    <w:rsid w:val="005E4EAF"/>
    <w:rsid w:val="005F381F"/>
    <w:rsid w:val="005F38EC"/>
    <w:rsid w:val="0060312D"/>
    <w:rsid w:val="00606167"/>
    <w:rsid w:val="00611A5E"/>
    <w:rsid w:val="00611BB6"/>
    <w:rsid w:val="00612C84"/>
    <w:rsid w:val="00613502"/>
    <w:rsid w:val="00620A85"/>
    <w:rsid w:val="006214AC"/>
    <w:rsid w:val="0062244D"/>
    <w:rsid w:val="00624AD8"/>
    <w:rsid w:val="006252D2"/>
    <w:rsid w:val="00625973"/>
    <w:rsid w:val="00626B09"/>
    <w:rsid w:val="00626F96"/>
    <w:rsid w:val="00631F5A"/>
    <w:rsid w:val="0063218B"/>
    <w:rsid w:val="00632BAE"/>
    <w:rsid w:val="0063514B"/>
    <w:rsid w:val="0063690B"/>
    <w:rsid w:val="00637A60"/>
    <w:rsid w:val="00637D32"/>
    <w:rsid w:val="00640387"/>
    <w:rsid w:val="006406B3"/>
    <w:rsid w:val="006428A4"/>
    <w:rsid w:val="006458EE"/>
    <w:rsid w:val="00645DC7"/>
    <w:rsid w:val="0064712D"/>
    <w:rsid w:val="006553B4"/>
    <w:rsid w:val="00655D5D"/>
    <w:rsid w:val="006603BE"/>
    <w:rsid w:val="0066280D"/>
    <w:rsid w:val="006660DD"/>
    <w:rsid w:val="00666D0E"/>
    <w:rsid w:val="006671F0"/>
    <w:rsid w:val="0067081C"/>
    <w:rsid w:val="00672048"/>
    <w:rsid w:val="00673CCC"/>
    <w:rsid w:val="006770FD"/>
    <w:rsid w:val="00681A82"/>
    <w:rsid w:val="00681F85"/>
    <w:rsid w:val="00682D79"/>
    <w:rsid w:val="006850DB"/>
    <w:rsid w:val="0068609A"/>
    <w:rsid w:val="006904BA"/>
    <w:rsid w:val="00692D1D"/>
    <w:rsid w:val="00697AC7"/>
    <w:rsid w:val="006A1D84"/>
    <w:rsid w:val="006A4255"/>
    <w:rsid w:val="006A50D2"/>
    <w:rsid w:val="006A56FA"/>
    <w:rsid w:val="006A5D4D"/>
    <w:rsid w:val="006A6EE0"/>
    <w:rsid w:val="006A79B8"/>
    <w:rsid w:val="006A7D36"/>
    <w:rsid w:val="006B29BD"/>
    <w:rsid w:val="006B319A"/>
    <w:rsid w:val="006B5B5E"/>
    <w:rsid w:val="006B7675"/>
    <w:rsid w:val="006C299E"/>
    <w:rsid w:val="006C3C80"/>
    <w:rsid w:val="006C4263"/>
    <w:rsid w:val="006C5251"/>
    <w:rsid w:val="006C5D48"/>
    <w:rsid w:val="006C71C8"/>
    <w:rsid w:val="006C7411"/>
    <w:rsid w:val="006C7B22"/>
    <w:rsid w:val="006D0C1E"/>
    <w:rsid w:val="006D2309"/>
    <w:rsid w:val="006D4775"/>
    <w:rsid w:val="006D633F"/>
    <w:rsid w:val="006E0C56"/>
    <w:rsid w:val="006E2383"/>
    <w:rsid w:val="006E5923"/>
    <w:rsid w:val="006E6AA0"/>
    <w:rsid w:val="006F1108"/>
    <w:rsid w:val="006F1EC4"/>
    <w:rsid w:val="006F400E"/>
    <w:rsid w:val="006F743F"/>
    <w:rsid w:val="007001AF"/>
    <w:rsid w:val="00700868"/>
    <w:rsid w:val="0070388A"/>
    <w:rsid w:val="0070610D"/>
    <w:rsid w:val="007074DD"/>
    <w:rsid w:val="00710307"/>
    <w:rsid w:val="00713C9F"/>
    <w:rsid w:val="007204B3"/>
    <w:rsid w:val="00722B41"/>
    <w:rsid w:val="007233D9"/>
    <w:rsid w:val="00725F33"/>
    <w:rsid w:val="007277E3"/>
    <w:rsid w:val="00733A23"/>
    <w:rsid w:val="00734B94"/>
    <w:rsid w:val="00735809"/>
    <w:rsid w:val="007401E0"/>
    <w:rsid w:val="00740D38"/>
    <w:rsid w:val="00744C7C"/>
    <w:rsid w:val="00746B70"/>
    <w:rsid w:val="00752F71"/>
    <w:rsid w:val="00753726"/>
    <w:rsid w:val="00756477"/>
    <w:rsid w:val="00756A41"/>
    <w:rsid w:val="007662DB"/>
    <w:rsid w:val="00767E67"/>
    <w:rsid w:val="00770249"/>
    <w:rsid w:val="0077196D"/>
    <w:rsid w:val="00774924"/>
    <w:rsid w:val="007758D3"/>
    <w:rsid w:val="00777980"/>
    <w:rsid w:val="00777AD2"/>
    <w:rsid w:val="00782784"/>
    <w:rsid w:val="007835CD"/>
    <w:rsid w:val="007857DC"/>
    <w:rsid w:val="00785981"/>
    <w:rsid w:val="00791F36"/>
    <w:rsid w:val="007948AE"/>
    <w:rsid w:val="00795ACC"/>
    <w:rsid w:val="00795B53"/>
    <w:rsid w:val="007A1A85"/>
    <w:rsid w:val="007A4BBB"/>
    <w:rsid w:val="007A5DCC"/>
    <w:rsid w:val="007A63E2"/>
    <w:rsid w:val="007B02DB"/>
    <w:rsid w:val="007B0F42"/>
    <w:rsid w:val="007B10D5"/>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D7E2C"/>
    <w:rsid w:val="007E0167"/>
    <w:rsid w:val="007E0997"/>
    <w:rsid w:val="007E16EB"/>
    <w:rsid w:val="007E3328"/>
    <w:rsid w:val="007E5B2E"/>
    <w:rsid w:val="007F0FB2"/>
    <w:rsid w:val="007F23BB"/>
    <w:rsid w:val="007F5730"/>
    <w:rsid w:val="007F59C6"/>
    <w:rsid w:val="007F5C99"/>
    <w:rsid w:val="007F7EC3"/>
    <w:rsid w:val="00801EC9"/>
    <w:rsid w:val="00802692"/>
    <w:rsid w:val="00804AE8"/>
    <w:rsid w:val="008053BE"/>
    <w:rsid w:val="00806168"/>
    <w:rsid w:val="008118F4"/>
    <w:rsid w:val="00813210"/>
    <w:rsid w:val="00814FCB"/>
    <w:rsid w:val="0081593E"/>
    <w:rsid w:val="00815C84"/>
    <w:rsid w:val="00820393"/>
    <w:rsid w:val="00822B28"/>
    <w:rsid w:val="00831EB6"/>
    <w:rsid w:val="00833355"/>
    <w:rsid w:val="00837B08"/>
    <w:rsid w:val="00840923"/>
    <w:rsid w:val="00842575"/>
    <w:rsid w:val="00843F20"/>
    <w:rsid w:val="00844060"/>
    <w:rsid w:val="008460CF"/>
    <w:rsid w:val="00846103"/>
    <w:rsid w:val="008506A5"/>
    <w:rsid w:val="00850F47"/>
    <w:rsid w:val="00852A04"/>
    <w:rsid w:val="008546F6"/>
    <w:rsid w:val="00854D54"/>
    <w:rsid w:val="0085595F"/>
    <w:rsid w:val="00856DD3"/>
    <w:rsid w:val="008577D5"/>
    <w:rsid w:val="008601DE"/>
    <w:rsid w:val="00862C87"/>
    <w:rsid w:val="008638E5"/>
    <w:rsid w:val="00866797"/>
    <w:rsid w:val="00870ABB"/>
    <w:rsid w:val="008711BB"/>
    <w:rsid w:val="0087428E"/>
    <w:rsid w:val="008772C9"/>
    <w:rsid w:val="00880B17"/>
    <w:rsid w:val="00880DDC"/>
    <w:rsid w:val="00883E66"/>
    <w:rsid w:val="008840C5"/>
    <w:rsid w:val="00890A97"/>
    <w:rsid w:val="00891D76"/>
    <w:rsid w:val="00893685"/>
    <w:rsid w:val="00894BC1"/>
    <w:rsid w:val="00896133"/>
    <w:rsid w:val="00896BD5"/>
    <w:rsid w:val="008A283B"/>
    <w:rsid w:val="008A28E2"/>
    <w:rsid w:val="008A63B7"/>
    <w:rsid w:val="008A6ADE"/>
    <w:rsid w:val="008B083E"/>
    <w:rsid w:val="008B3A7F"/>
    <w:rsid w:val="008B53CE"/>
    <w:rsid w:val="008B5D57"/>
    <w:rsid w:val="008C191B"/>
    <w:rsid w:val="008C31E2"/>
    <w:rsid w:val="008C3FEE"/>
    <w:rsid w:val="008C432A"/>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3C53"/>
    <w:rsid w:val="00904ABB"/>
    <w:rsid w:val="00906E3F"/>
    <w:rsid w:val="00907AE5"/>
    <w:rsid w:val="00910BD2"/>
    <w:rsid w:val="00911B4C"/>
    <w:rsid w:val="00911E32"/>
    <w:rsid w:val="00911F19"/>
    <w:rsid w:val="00912462"/>
    <w:rsid w:val="0091711A"/>
    <w:rsid w:val="0091792B"/>
    <w:rsid w:val="00917CC7"/>
    <w:rsid w:val="009202D3"/>
    <w:rsid w:val="009208C3"/>
    <w:rsid w:val="00921385"/>
    <w:rsid w:val="00921DF7"/>
    <w:rsid w:val="00923224"/>
    <w:rsid w:val="009248FB"/>
    <w:rsid w:val="009270ED"/>
    <w:rsid w:val="00930283"/>
    <w:rsid w:val="00931349"/>
    <w:rsid w:val="00931912"/>
    <w:rsid w:val="009361AA"/>
    <w:rsid w:val="00943538"/>
    <w:rsid w:val="00943F90"/>
    <w:rsid w:val="0095276C"/>
    <w:rsid w:val="00954742"/>
    <w:rsid w:val="00956A67"/>
    <w:rsid w:val="009571DD"/>
    <w:rsid w:val="00957FD3"/>
    <w:rsid w:val="00964C90"/>
    <w:rsid w:val="00966469"/>
    <w:rsid w:val="00966691"/>
    <w:rsid w:val="00967761"/>
    <w:rsid w:val="00967D83"/>
    <w:rsid w:val="00973E09"/>
    <w:rsid w:val="009743B7"/>
    <w:rsid w:val="00974A42"/>
    <w:rsid w:val="009764F5"/>
    <w:rsid w:val="0097654A"/>
    <w:rsid w:val="00980806"/>
    <w:rsid w:val="00984728"/>
    <w:rsid w:val="00984D85"/>
    <w:rsid w:val="00985825"/>
    <w:rsid w:val="00992E74"/>
    <w:rsid w:val="009970A1"/>
    <w:rsid w:val="009A0FC6"/>
    <w:rsid w:val="009A1099"/>
    <w:rsid w:val="009A156E"/>
    <w:rsid w:val="009A16AC"/>
    <w:rsid w:val="009A51CF"/>
    <w:rsid w:val="009A560D"/>
    <w:rsid w:val="009A70E6"/>
    <w:rsid w:val="009B053E"/>
    <w:rsid w:val="009B22DA"/>
    <w:rsid w:val="009B27DB"/>
    <w:rsid w:val="009B4281"/>
    <w:rsid w:val="009B7BCD"/>
    <w:rsid w:val="009C0297"/>
    <w:rsid w:val="009C159E"/>
    <w:rsid w:val="009C2A31"/>
    <w:rsid w:val="009C651C"/>
    <w:rsid w:val="009C6E22"/>
    <w:rsid w:val="009C7626"/>
    <w:rsid w:val="009D1EAD"/>
    <w:rsid w:val="009D63E4"/>
    <w:rsid w:val="009D70DB"/>
    <w:rsid w:val="009E16BE"/>
    <w:rsid w:val="009E33DF"/>
    <w:rsid w:val="009E5907"/>
    <w:rsid w:val="009E5C32"/>
    <w:rsid w:val="009F7B34"/>
    <w:rsid w:val="009F7C4C"/>
    <w:rsid w:val="00A0125C"/>
    <w:rsid w:val="00A02F80"/>
    <w:rsid w:val="00A04EA0"/>
    <w:rsid w:val="00A07C12"/>
    <w:rsid w:val="00A113C4"/>
    <w:rsid w:val="00A137DC"/>
    <w:rsid w:val="00A1600F"/>
    <w:rsid w:val="00A161C0"/>
    <w:rsid w:val="00A170F4"/>
    <w:rsid w:val="00A22582"/>
    <w:rsid w:val="00A22F59"/>
    <w:rsid w:val="00A251E8"/>
    <w:rsid w:val="00A27BAF"/>
    <w:rsid w:val="00A323F1"/>
    <w:rsid w:val="00A33C7B"/>
    <w:rsid w:val="00A42613"/>
    <w:rsid w:val="00A4276D"/>
    <w:rsid w:val="00A4388A"/>
    <w:rsid w:val="00A462AE"/>
    <w:rsid w:val="00A475C8"/>
    <w:rsid w:val="00A509E7"/>
    <w:rsid w:val="00A51D6E"/>
    <w:rsid w:val="00A51EB9"/>
    <w:rsid w:val="00A56162"/>
    <w:rsid w:val="00A56BF0"/>
    <w:rsid w:val="00A57A14"/>
    <w:rsid w:val="00A633FC"/>
    <w:rsid w:val="00A64018"/>
    <w:rsid w:val="00A65438"/>
    <w:rsid w:val="00A65876"/>
    <w:rsid w:val="00A664BC"/>
    <w:rsid w:val="00A73BD3"/>
    <w:rsid w:val="00A75A1B"/>
    <w:rsid w:val="00A75F2B"/>
    <w:rsid w:val="00A77479"/>
    <w:rsid w:val="00A80B02"/>
    <w:rsid w:val="00A82F68"/>
    <w:rsid w:val="00A843F1"/>
    <w:rsid w:val="00A84FBE"/>
    <w:rsid w:val="00A85C28"/>
    <w:rsid w:val="00A87545"/>
    <w:rsid w:val="00A900A8"/>
    <w:rsid w:val="00A912FF"/>
    <w:rsid w:val="00A92D5B"/>
    <w:rsid w:val="00A94E62"/>
    <w:rsid w:val="00A95A2C"/>
    <w:rsid w:val="00A97D6B"/>
    <w:rsid w:val="00AA13BA"/>
    <w:rsid w:val="00AA3A9A"/>
    <w:rsid w:val="00AB1883"/>
    <w:rsid w:val="00AB1F7B"/>
    <w:rsid w:val="00AB7976"/>
    <w:rsid w:val="00AC042C"/>
    <w:rsid w:val="00AC0905"/>
    <w:rsid w:val="00AC1564"/>
    <w:rsid w:val="00AC1A77"/>
    <w:rsid w:val="00AC2C38"/>
    <w:rsid w:val="00AC2E89"/>
    <w:rsid w:val="00AC3C67"/>
    <w:rsid w:val="00AC4ED3"/>
    <w:rsid w:val="00AC77DE"/>
    <w:rsid w:val="00AD23E2"/>
    <w:rsid w:val="00AD2D9A"/>
    <w:rsid w:val="00AD30C3"/>
    <w:rsid w:val="00AE1376"/>
    <w:rsid w:val="00AE1FEB"/>
    <w:rsid w:val="00AE23AB"/>
    <w:rsid w:val="00AE2C6C"/>
    <w:rsid w:val="00AE4E17"/>
    <w:rsid w:val="00AE7301"/>
    <w:rsid w:val="00AF2127"/>
    <w:rsid w:val="00AF3303"/>
    <w:rsid w:val="00AF494F"/>
    <w:rsid w:val="00AF67E1"/>
    <w:rsid w:val="00AF6E47"/>
    <w:rsid w:val="00AF778D"/>
    <w:rsid w:val="00B02DC6"/>
    <w:rsid w:val="00B02DC7"/>
    <w:rsid w:val="00B056A9"/>
    <w:rsid w:val="00B061EB"/>
    <w:rsid w:val="00B06B4C"/>
    <w:rsid w:val="00B14D1C"/>
    <w:rsid w:val="00B16DC2"/>
    <w:rsid w:val="00B3006A"/>
    <w:rsid w:val="00B34093"/>
    <w:rsid w:val="00B34563"/>
    <w:rsid w:val="00B35659"/>
    <w:rsid w:val="00B35C33"/>
    <w:rsid w:val="00B4111B"/>
    <w:rsid w:val="00B4215B"/>
    <w:rsid w:val="00B434DA"/>
    <w:rsid w:val="00B46FAD"/>
    <w:rsid w:val="00B47A1C"/>
    <w:rsid w:val="00B54C00"/>
    <w:rsid w:val="00B55045"/>
    <w:rsid w:val="00B6160A"/>
    <w:rsid w:val="00B73DF8"/>
    <w:rsid w:val="00B7456B"/>
    <w:rsid w:val="00B75408"/>
    <w:rsid w:val="00B765A5"/>
    <w:rsid w:val="00B76D31"/>
    <w:rsid w:val="00B86BF2"/>
    <w:rsid w:val="00B9189F"/>
    <w:rsid w:val="00B92635"/>
    <w:rsid w:val="00BA239F"/>
    <w:rsid w:val="00BA3761"/>
    <w:rsid w:val="00BA543B"/>
    <w:rsid w:val="00BB0FFE"/>
    <w:rsid w:val="00BB1405"/>
    <w:rsid w:val="00BB15B1"/>
    <w:rsid w:val="00BB2054"/>
    <w:rsid w:val="00BB5F0F"/>
    <w:rsid w:val="00BC0303"/>
    <w:rsid w:val="00BC1ACC"/>
    <w:rsid w:val="00BC1AD0"/>
    <w:rsid w:val="00BC359E"/>
    <w:rsid w:val="00BC5184"/>
    <w:rsid w:val="00BC61A8"/>
    <w:rsid w:val="00BC76AC"/>
    <w:rsid w:val="00BD0828"/>
    <w:rsid w:val="00BD2AE8"/>
    <w:rsid w:val="00BD582D"/>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25BD0"/>
    <w:rsid w:val="00C325C0"/>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29D2"/>
    <w:rsid w:val="00C62BCE"/>
    <w:rsid w:val="00C6329B"/>
    <w:rsid w:val="00C63F43"/>
    <w:rsid w:val="00C64AE5"/>
    <w:rsid w:val="00C6546D"/>
    <w:rsid w:val="00C66C64"/>
    <w:rsid w:val="00C66D2D"/>
    <w:rsid w:val="00C70506"/>
    <w:rsid w:val="00C710F6"/>
    <w:rsid w:val="00C72247"/>
    <w:rsid w:val="00C733EC"/>
    <w:rsid w:val="00C74B1B"/>
    <w:rsid w:val="00C779CE"/>
    <w:rsid w:val="00C8109A"/>
    <w:rsid w:val="00C8309E"/>
    <w:rsid w:val="00C84980"/>
    <w:rsid w:val="00C871FE"/>
    <w:rsid w:val="00C8740C"/>
    <w:rsid w:val="00C87BD4"/>
    <w:rsid w:val="00C93AFD"/>
    <w:rsid w:val="00C94BE5"/>
    <w:rsid w:val="00C97A23"/>
    <w:rsid w:val="00C97CA7"/>
    <w:rsid w:val="00CA08F5"/>
    <w:rsid w:val="00CA0ADB"/>
    <w:rsid w:val="00CA0BDC"/>
    <w:rsid w:val="00CA3816"/>
    <w:rsid w:val="00CA5A9A"/>
    <w:rsid w:val="00CA61B6"/>
    <w:rsid w:val="00CA7692"/>
    <w:rsid w:val="00CB52DD"/>
    <w:rsid w:val="00CB6BDD"/>
    <w:rsid w:val="00CB763C"/>
    <w:rsid w:val="00CC2B3C"/>
    <w:rsid w:val="00CC4A39"/>
    <w:rsid w:val="00CC797E"/>
    <w:rsid w:val="00CD0741"/>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198E"/>
    <w:rsid w:val="00D133E1"/>
    <w:rsid w:val="00D14EDF"/>
    <w:rsid w:val="00D16B65"/>
    <w:rsid w:val="00D179BE"/>
    <w:rsid w:val="00D21B79"/>
    <w:rsid w:val="00D22F3A"/>
    <w:rsid w:val="00D23A3F"/>
    <w:rsid w:val="00D25EC9"/>
    <w:rsid w:val="00D268A4"/>
    <w:rsid w:val="00D304E8"/>
    <w:rsid w:val="00D32544"/>
    <w:rsid w:val="00D3263D"/>
    <w:rsid w:val="00D329C0"/>
    <w:rsid w:val="00D35743"/>
    <w:rsid w:val="00D37811"/>
    <w:rsid w:val="00D379E2"/>
    <w:rsid w:val="00D4133B"/>
    <w:rsid w:val="00D42B3C"/>
    <w:rsid w:val="00D43D8E"/>
    <w:rsid w:val="00D46F2C"/>
    <w:rsid w:val="00D50CFC"/>
    <w:rsid w:val="00D5372A"/>
    <w:rsid w:val="00D551D4"/>
    <w:rsid w:val="00D55AFA"/>
    <w:rsid w:val="00D57014"/>
    <w:rsid w:val="00D63D13"/>
    <w:rsid w:val="00D656B7"/>
    <w:rsid w:val="00D65C9E"/>
    <w:rsid w:val="00D70F20"/>
    <w:rsid w:val="00D71707"/>
    <w:rsid w:val="00D71DBA"/>
    <w:rsid w:val="00D733A4"/>
    <w:rsid w:val="00D73473"/>
    <w:rsid w:val="00D735A2"/>
    <w:rsid w:val="00D75FDC"/>
    <w:rsid w:val="00D77B68"/>
    <w:rsid w:val="00D77D3F"/>
    <w:rsid w:val="00D77E68"/>
    <w:rsid w:val="00D813AB"/>
    <w:rsid w:val="00D81563"/>
    <w:rsid w:val="00D82420"/>
    <w:rsid w:val="00D82FD9"/>
    <w:rsid w:val="00D84B93"/>
    <w:rsid w:val="00D91C58"/>
    <w:rsid w:val="00D93A62"/>
    <w:rsid w:val="00D94C0E"/>
    <w:rsid w:val="00D94CCB"/>
    <w:rsid w:val="00D955C2"/>
    <w:rsid w:val="00D97AE5"/>
    <w:rsid w:val="00DA1AAE"/>
    <w:rsid w:val="00DA4C4A"/>
    <w:rsid w:val="00DA650D"/>
    <w:rsid w:val="00DB0ED5"/>
    <w:rsid w:val="00DB57A0"/>
    <w:rsid w:val="00DB681C"/>
    <w:rsid w:val="00DC0195"/>
    <w:rsid w:val="00DC682C"/>
    <w:rsid w:val="00DD01CF"/>
    <w:rsid w:val="00DD1E16"/>
    <w:rsid w:val="00DD43EA"/>
    <w:rsid w:val="00DD631A"/>
    <w:rsid w:val="00DD729E"/>
    <w:rsid w:val="00DE0E55"/>
    <w:rsid w:val="00DE2A24"/>
    <w:rsid w:val="00DE649F"/>
    <w:rsid w:val="00DE7D0E"/>
    <w:rsid w:val="00DF3855"/>
    <w:rsid w:val="00DF6777"/>
    <w:rsid w:val="00E03165"/>
    <w:rsid w:val="00E11C80"/>
    <w:rsid w:val="00E1286E"/>
    <w:rsid w:val="00E12FDA"/>
    <w:rsid w:val="00E177BA"/>
    <w:rsid w:val="00E177FA"/>
    <w:rsid w:val="00E17B4E"/>
    <w:rsid w:val="00E203DF"/>
    <w:rsid w:val="00E209D8"/>
    <w:rsid w:val="00E27A54"/>
    <w:rsid w:val="00E318F6"/>
    <w:rsid w:val="00E32E65"/>
    <w:rsid w:val="00E32EC8"/>
    <w:rsid w:val="00E337FF"/>
    <w:rsid w:val="00E3571E"/>
    <w:rsid w:val="00E40645"/>
    <w:rsid w:val="00E43028"/>
    <w:rsid w:val="00E434A6"/>
    <w:rsid w:val="00E50FB7"/>
    <w:rsid w:val="00E5305F"/>
    <w:rsid w:val="00E54CF4"/>
    <w:rsid w:val="00E56B0C"/>
    <w:rsid w:val="00E6188C"/>
    <w:rsid w:val="00E64F4D"/>
    <w:rsid w:val="00E67DF2"/>
    <w:rsid w:val="00E74876"/>
    <w:rsid w:val="00E75A5E"/>
    <w:rsid w:val="00E75CAA"/>
    <w:rsid w:val="00E773A1"/>
    <w:rsid w:val="00E82EAE"/>
    <w:rsid w:val="00E8419C"/>
    <w:rsid w:val="00E8507C"/>
    <w:rsid w:val="00E8788B"/>
    <w:rsid w:val="00E909EA"/>
    <w:rsid w:val="00E91388"/>
    <w:rsid w:val="00E942A5"/>
    <w:rsid w:val="00E95070"/>
    <w:rsid w:val="00E96B43"/>
    <w:rsid w:val="00E971D5"/>
    <w:rsid w:val="00EA2A53"/>
    <w:rsid w:val="00EA2DD4"/>
    <w:rsid w:val="00EA46EC"/>
    <w:rsid w:val="00EA4BE8"/>
    <w:rsid w:val="00EA5B19"/>
    <w:rsid w:val="00EA5CBB"/>
    <w:rsid w:val="00EB0AD1"/>
    <w:rsid w:val="00EB13BC"/>
    <w:rsid w:val="00EB21DD"/>
    <w:rsid w:val="00EB3057"/>
    <w:rsid w:val="00EB639B"/>
    <w:rsid w:val="00EC4D43"/>
    <w:rsid w:val="00EC5703"/>
    <w:rsid w:val="00EC57B3"/>
    <w:rsid w:val="00EC63D0"/>
    <w:rsid w:val="00EC77C9"/>
    <w:rsid w:val="00EC7EF7"/>
    <w:rsid w:val="00ED0025"/>
    <w:rsid w:val="00ED0A75"/>
    <w:rsid w:val="00ED39D1"/>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A3B"/>
    <w:rsid w:val="00F31F17"/>
    <w:rsid w:val="00F32A5A"/>
    <w:rsid w:val="00F3494A"/>
    <w:rsid w:val="00F35B4B"/>
    <w:rsid w:val="00F36709"/>
    <w:rsid w:val="00F3787C"/>
    <w:rsid w:val="00F40CF8"/>
    <w:rsid w:val="00F440EC"/>
    <w:rsid w:val="00F44544"/>
    <w:rsid w:val="00F47E8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1F47"/>
    <w:rsid w:val="00F82423"/>
    <w:rsid w:val="00F8305A"/>
    <w:rsid w:val="00F8578C"/>
    <w:rsid w:val="00F936A4"/>
    <w:rsid w:val="00F93D61"/>
    <w:rsid w:val="00F955B1"/>
    <w:rsid w:val="00FA13D0"/>
    <w:rsid w:val="00FA2E97"/>
    <w:rsid w:val="00FA7073"/>
    <w:rsid w:val="00FB003C"/>
    <w:rsid w:val="00FB1438"/>
    <w:rsid w:val="00FB4A06"/>
    <w:rsid w:val="00FB6E83"/>
    <w:rsid w:val="00FB7436"/>
    <w:rsid w:val="00FC1716"/>
    <w:rsid w:val="00FC3664"/>
    <w:rsid w:val="00FC4CE8"/>
    <w:rsid w:val="00FC6E4D"/>
    <w:rsid w:val="00FD19CD"/>
    <w:rsid w:val="00FD2E2D"/>
    <w:rsid w:val="00FD78D2"/>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 w:type="paragraph" w:customStyle="1" w:styleId="m6151871592434759294msolistparagraph">
    <w:name w:val="m_6151871592434759294msolistparagraph"/>
    <w:basedOn w:val="Normal"/>
    <w:rsid w:val="00697AC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686">
      <w:bodyDiv w:val="1"/>
      <w:marLeft w:val="0"/>
      <w:marRight w:val="0"/>
      <w:marTop w:val="0"/>
      <w:marBottom w:val="0"/>
      <w:divBdr>
        <w:top w:val="none" w:sz="0" w:space="0" w:color="auto"/>
        <w:left w:val="none" w:sz="0" w:space="0" w:color="auto"/>
        <w:bottom w:val="none" w:sz="0" w:space="0" w:color="auto"/>
        <w:right w:val="none" w:sz="0" w:space="0" w:color="auto"/>
      </w:divBdr>
    </w:div>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64570494">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55215783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6346834">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14596413">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70497246">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27312747">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26602700">
      <w:bodyDiv w:val="1"/>
      <w:marLeft w:val="0"/>
      <w:marRight w:val="0"/>
      <w:marTop w:val="0"/>
      <w:marBottom w:val="0"/>
      <w:divBdr>
        <w:top w:val="none" w:sz="0" w:space="0" w:color="auto"/>
        <w:left w:val="none" w:sz="0" w:space="0" w:color="auto"/>
        <w:bottom w:val="none" w:sz="0" w:space="0" w:color="auto"/>
        <w:right w:val="none" w:sz="0" w:space="0" w:color="auto"/>
      </w:divBdr>
    </w:div>
    <w:div w:id="1532037911">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32007335">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67969825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00298211">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0012318">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83022861">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7DA27-51B3-4CFE-B811-C6B3F4C8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6167</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430</cp:revision>
  <dcterms:created xsi:type="dcterms:W3CDTF">2020-05-07T22:02:00Z</dcterms:created>
  <dcterms:modified xsi:type="dcterms:W3CDTF">2025-04-10T20:35:00Z</dcterms:modified>
</cp:coreProperties>
</file>