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9084B37" wp14:paraId="1FAD4CFB" wp14:textId="79BD5F9C">
      <w:pPr>
        <w:pStyle w:val="Heading1"/>
        <w:keepNext w:val="1"/>
        <w:keepLines w:val="1"/>
        <w:spacing w:before="240" w:after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</w:pPr>
      <w:r w:rsidRPr="29084B37" w:rsidR="5D50764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 xml:space="preserve">Public Information Commission: Winter 2025 PIC Meeting Minutes </w:t>
      </w:r>
    </w:p>
    <w:p xmlns:wp14="http://schemas.microsoft.com/office/word/2010/wordml" w:rsidP="29084B37" wp14:paraId="42F3D37B" wp14:textId="67B03C14">
      <w:pPr>
        <w:pStyle w:val="Heading2"/>
        <w:keepNext w:val="1"/>
        <w:keepLines w:val="1"/>
        <w:spacing w:before="40" w:after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</w:pPr>
      <w:r w:rsidRPr="29084B37" w:rsidR="5D50764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Day 1 | Feb. 6, </w:t>
      </w:r>
      <w:r w:rsidRPr="29084B37" w:rsidR="5D50764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2025</w:t>
      </w:r>
      <w:r w:rsidRPr="29084B37" w:rsidR="5D50764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| 10 a.m. – 4:45 p.m. </w:t>
      </w:r>
      <w:r>
        <w:br/>
      </w:r>
      <w:r w:rsidRPr="29084B37" w:rsidR="5D50764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Location: South Puget Sound Community College &amp; Zoom | </w:t>
      </w:r>
      <w:r w:rsidRPr="29084B37" w:rsidR="27677E1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3</w:t>
      </w:r>
      <w:r w:rsidRPr="29084B37" w:rsidR="15A7B7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3</w:t>
      </w:r>
      <w:r w:rsidRPr="29084B37" w:rsidR="5D50764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</w:t>
      </w:r>
      <w:r w:rsidRPr="29084B37" w:rsidR="5D50764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in Attendance (</w:t>
      </w:r>
      <w:r w:rsidRPr="29084B37" w:rsidR="16968D1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1</w:t>
      </w:r>
      <w:r w:rsidRPr="29084B37" w:rsidR="0ECF1F8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0</w:t>
      </w:r>
      <w:r w:rsidRPr="29084B37" w:rsidR="5D50764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</w:t>
      </w:r>
      <w:r w:rsidRPr="29084B37" w:rsidR="212DB49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in-</w:t>
      </w:r>
      <w:r w:rsidRPr="29084B37" w:rsidR="5D50764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person, </w:t>
      </w:r>
      <w:r w:rsidRPr="29084B37" w:rsidR="2A4B8AC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23 </w:t>
      </w:r>
      <w:r w:rsidRPr="29084B37" w:rsidR="3E71E44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virtual</w:t>
      </w:r>
      <w:r w:rsidRPr="29084B37" w:rsidR="5D50764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)</w:t>
      </w:r>
    </w:p>
    <w:p xmlns:wp14="http://schemas.microsoft.com/office/word/2010/wordml" w:rsidP="29084B37" wp14:paraId="7E7C6996" wp14:textId="1AFB9A2F">
      <w:pPr>
        <w:pStyle w:val="Normal"/>
        <w:keepNext w:val="1"/>
        <w:keepLines w:val="1"/>
        <w:rPr>
          <w:noProof w:val="0"/>
          <w:lang w:val="en-US"/>
        </w:rPr>
      </w:pPr>
    </w:p>
    <w:p xmlns:wp14="http://schemas.microsoft.com/office/word/2010/wordml" w:rsidP="29084B37" wp14:paraId="3031DF28" wp14:textId="1D59AC8F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29084B37" w:rsidR="60DC596C">
        <w:rPr>
          <w:b w:val="1"/>
          <w:bCs w:val="1"/>
          <w:noProof w:val="0"/>
          <w:lang w:val="en-US"/>
        </w:rPr>
        <w:t xml:space="preserve">10 a.m. </w:t>
      </w:r>
      <w:r w:rsidRPr="29084B37" w:rsidR="60DC596C">
        <w:rPr>
          <w:b w:val="1"/>
          <w:bCs w:val="1"/>
        </w:rPr>
        <w:t>—</w:t>
      </w:r>
      <w:r w:rsidRPr="29084B37" w:rsidR="60DC596C">
        <w:rPr>
          <w:b w:val="1"/>
          <w:bCs w:val="1"/>
        </w:rPr>
        <w:t xml:space="preserve"> </w:t>
      </w:r>
      <w:r w:rsidRPr="29084B37" w:rsidR="60DC596C">
        <w:rPr>
          <w:b w:val="1"/>
          <w:bCs w:val="1"/>
        </w:rPr>
        <w:t xml:space="preserve">Welcome and call to order (Jenn Adrien, Clover Park Technical College, PIC president and </w:t>
      </w:r>
      <w:r w:rsidRPr="29084B37" w:rsidR="60DC596C">
        <w:rPr>
          <w:b w:val="1"/>
          <w:bCs w:val="1"/>
        </w:rPr>
        <w:t>Kelly Green, South Puget Sound Community College)</w:t>
      </w:r>
    </w:p>
    <w:p xmlns:wp14="http://schemas.microsoft.com/office/word/2010/wordml" w:rsidP="29084B37" wp14:paraId="3964197F" wp14:textId="53E677FA">
      <w:pPr>
        <w:pStyle w:val="ListParagraph"/>
        <w:keepNext w:val="1"/>
        <w:keepLines w:val="1"/>
        <w:numPr>
          <w:ilvl w:val="0"/>
          <w:numId w:val="3"/>
        </w:numPr>
        <w:rPr>
          <w:b w:val="0"/>
          <w:bCs w:val="0"/>
          <w:noProof w:val="0"/>
          <w:lang w:val="en-US"/>
        </w:rPr>
      </w:pPr>
      <w:r w:rsidR="60DC596C">
        <w:rPr>
          <w:b w:val="0"/>
          <w:bCs w:val="0"/>
        </w:rPr>
        <w:t xml:space="preserve">Welcome from South Puget Sound Community College, </w:t>
      </w:r>
      <w:r w:rsidR="60DC596C">
        <w:rPr>
          <w:b w:val="0"/>
          <w:bCs w:val="0"/>
        </w:rPr>
        <w:t>Check-in</w:t>
      </w:r>
      <w:r w:rsidR="60DC596C">
        <w:rPr>
          <w:b w:val="0"/>
          <w:bCs w:val="0"/>
        </w:rPr>
        <w:t xml:space="preserve"> and remote site sign-on</w:t>
      </w:r>
    </w:p>
    <w:p xmlns:wp14="http://schemas.microsoft.com/office/word/2010/wordml" w:rsidP="29084B37" wp14:paraId="5F9F051F" wp14:textId="6DFB31B1">
      <w:pPr>
        <w:pStyle w:val="ListParagraph"/>
        <w:keepNext w:val="1"/>
        <w:keepLines w:val="1"/>
        <w:numPr>
          <w:ilvl w:val="0"/>
          <w:numId w:val="3"/>
        </w:numPr>
        <w:rPr>
          <w:b w:val="0"/>
          <w:bCs w:val="0"/>
        </w:rPr>
      </w:pPr>
      <w:r w:rsidR="60DC596C">
        <w:rPr>
          <w:b w:val="0"/>
          <w:bCs w:val="0"/>
        </w:rPr>
        <w:t>Introductions</w:t>
      </w:r>
    </w:p>
    <w:p xmlns:wp14="http://schemas.microsoft.com/office/word/2010/wordml" w:rsidP="29084B37" wp14:paraId="0D8863D9" wp14:textId="7A548E20">
      <w:pPr>
        <w:pStyle w:val="ListParagraph"/>
        <w:keepNext w:val="1"/>
        <w:keepLines w:val="1"/>
        <w:numPr>
          <w:ilvl w:val="0"/>
          <w:numId w:val="3"/>
        </w:numPr>
        <w:rPr>
          <w:b w:val="0"/>
          <w:bCs w:val="0"/>
        </w:rPr>
      </w:pPr>
      <w:r w:rsidR="60DC596C">
        <w:rPr>
          <w:b w:val="0"/>
          <w:bCs w:val="0"/>
        </w:rPr>
        <w:t>What’s</w:t>
      </w:r>
      <w:r w:rsidR="60DC596C">
        <w:rPr>
          <w:b w:val="0"/>
          <w:bCs w:val="0"/>
        </w:rPr>
        <w:t xml:space="preserve"> one </w:t>
      </w:r>
      <w:r w:rsidR="60DC596C">
        <w:rPr>
          <w:b w:val="0"/>
          <w:bCs w:val="0"/>
        </w:rPr>
        <w:t>thing working</w:t>
      </w:r>
      <w:r w:rsidR="60DC596C">
        <w:rPr>
          <w:b w:val="0"/>
          <w:bCs w:val="0"/>
        </w:rPr>
        <w:t xml:space="preserve"> well, and </w:t>
      </w:r>
      <w:r w:rsidR="60DC596C">
        <w:rPr>
          <w:b w:val="0"/>
          <w:bCs w:val="0"/>
        </w:rPr>
        <w:t>what’s</w:t>
      </w:r>
      <w:r w:rsidR="60DC596C">
        <w:rPr>
          <w:b w:val="0"/>
          <w:bCs w:val="0"/>
        </w:rPr>
        <w:t xml:space="preserve"> one thing </w:t>
      </w:r>
      <w:r w:rsidR="60DC596C">
        <w:rPr>
          <w:b w:val="0"/>
          <w:bCs w:val="0"/>
        </w:rPr>
        <w:t>that’s</w:t>
      </w:r>
      <w:r w:rsidR="60DC596C">
        <w:rPr>
          <w:b w:val="0"/>
          <w:bCs w:val="0"/>
        </w:rPr>
        <w:t xml:space="preserve"> been a challenge?</w:t>
      </w:r>
    </w:p>
    <w:p xmlns:wp14="http://schemas.microsoft.com/office/word/2010/wordml" w:rsidP="29084B37" wp14:paraId="2E8A7984" wp14:textId="438AE164">
      <w:pPr>
        <w:pStyle w:val="ListParagraph"/>
        <w:keepNext w:val="1"/>
        <w:keepLines w:val="1"/>
        <w:numPr>
          <w:ilvl w:val="0"/>
          <w:numId w:val="3"/>
        </w:numPr>
        <w:rPr>
          <w:b w:val="0"/>
          <w:bCs w:val="0"/>
          <w:noProof w:val="0"/>
          <w:lang w:val="en-US"/>
        </w:rPr>
      </w:pPr>
      <w:r w:rsidRPr="29084B37" w:rsidR="60DC596C">
        <w:rPr>
          <w:b w:val="0"/>
          <w:bCs w:val="0"/>
          <w:noProof w:val="0"/>
          <w:lang w:val="en-US"/>
        </w:rPr>
        <w:t>10:30 a.m.</w:t>
      </w:r>
      <w:r w:rsidR="60DC596C">
        <w:rPr>
          <w:b w:val="0"/>
          <w:bCs w:val="0"/>
        </w:rPr>
        <w:t xml:space="preserve"> — </w:t>
      </w:r>
      <w:r w:rsidRPr="29084B37" w:rsidR="60DC596C">
        <w:rPr>
          <w:b w:val="0"/>
          <w:bCs w:val="0"/>
          <w:noProof w:val="0"/>
          <w:lang w:val="en-US"/>
        </w:rPr>
        <w:t>2025 legislative session update (Arlen Harris and Sam Herriot, SBCTC)</w:t>
      </w:r>
    </w:p>
    <w:p xmlns:wp14="http://schemas.microsoft.com/office/word/2010/wordml" w:rsidP="29084B37" wp14:paraId="3C029061" wp14:textId="07683974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29084B37" w:rsidR="60DC596C">
        <w:rPr>
          <w:b w:val="1"/>
          <w:bCs w:val="1"/>
          <w:noProof w:val="0"/>
          <w:lang w:val="en-US"/>
        </w:rPr>
        <w:t>11 a.m.</w:t>
      </w:r>
      <w:r w:rsidRPr="29084B37" w:rsidR="60DC596C">
        <w:rPr>
          <w:b w:val="1"/>
          <w:bCs w:val="1"/>
        </w:rPr>
        <w:t xml:space="preserve"> — </w:t>
      </w:r>
      <w:r w:rsidRPr="29084B37" w:rsidR="60DC596C">
        <w:rPr>
          <w:b w:val="1"/>
          <w:bCs w:val="1"/>
          <w:noProof w:val="0"/>
          <w:lang w:val="en-US"/>
        </w:rPr>
        <w:t>Archiving and records retention (Bonnie Hood and Megan Weese, Washington State Archives)</w:t>
      </w:r>
    </w:p>
    <w:p xmlns:wp14="http://schemas.microsoft.com/office/word/2010/wordml" w:rsidP="29084B37" wp14:paraId="5A1618F5" wp14:textId="293D6FCF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Presented slide deck</w:t>
      </w:r>
    </w:p>
    <w:p xmlns:wp14="http://schemas.microsoft.com/office/word/2010/wordml" w:rsidP="29084B37" wp14:paraId="061B4777" wp14:textId="2BF78C53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Records Management and Retention Schedule Overview. </w:t>
      </w:r>
    </w:p>
    <w:p xmlns:wp14="http://schemas.microsoft.com/office/word/2010/wordml" w:rsidP="29084B37" wp14:paraId="1006CE2C" wp14:textId="6ADB2A72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RCS 40.14 defines what a Public Record is</w:t>
      </w:r>
    </w:p>
    <w:p xmlns:wp14="http://schemas.microsoft.com/office/word/2010/wordml" w:rsidP="29084B37" wp14:paraId="32B27DAD" wp14:textId="439DC49C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Records can only be stored by: </w:t>
      </w:r>
    </w:p>
    <w:p xmlns:wp14="http://schemas.microsoft.com/office/word/2010/wordml" w:rsidP="29084B37" wp14:paraId="3EC56E5B" wp14:textId="48D661E8">
      <w:pPr>
        <w:pStyle w:val="ListParagraph"/>
        <w:keepNext w:val="1"/>
        <w:keepLines w:val="1"/>
        <w:numPr>
          <w:ilvl w:val="2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Your </w:t>
      </w:r>
      <w:r w:rsidRPr="29084B37" w:rsidR="05136B22">
        <w:rPr>
          <w:b w:val="0"/>
          <w:bCs w:val="0"/>
          <w:noProof w:val="0"/>
          <w:lang w:val="en-US"/>
        </w:rPr>
        <w:t>Organization</w:t>
      </w:r>
      <w:r w:rsidRPr="29084B37" w:rsidR="05136B22">
        <w:rPr>
          <w:b w:val="0"/>
          <w:bCs w:val="0"/>
          <w:noProof w:val="0"/>
          <w:lang w:val="en-US"/>
        </w:rPr>
        <w:t xml:space="preserve"> </w:t>
      </w:r>
    </w:p>
    <w:p xmlns:wp14="http://schemas.microsoft.com/office/word/2010/wordml" w:rsidP="29084B37" wp14:paraId="4E90786C" wp14:textId="5DDE3485">
      <w:pPr>
        <w:pStyle w:val="ListParagraph"/>
        <w:keepNext w:val="1"/>
        <w:keepLines w:val="1"/>
        <w:numPr>
          <w:ilvl w:val="2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State Archives</w:t>
      </w:r>
    </w:p>
    <w:p xmlns:wp14="http://schemas.microsoft.com/office/word/2010/wordml" w:rsidP="29084B37" wp14:paraId="10E6D780" wp14:textId="7D1BDB5E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Records retention schedules</w:t>
      </w:r>
    </w:p>
    <w:p xmlns:wp14="http://schemas.microsoft.com/office/word/2010/wordml" w:rsidP="29084B37" wp14:paraId="069BF16E" wp14:textId="24A18EE7">
      <w:pPr>
        <w:pStyle w:val="ListParagraph"/>
        <w:keepNext w:val="1"/>
        <w:keepLines w:val="1"/>
        <w:numPr>
          <w:ilvl w:val="2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Define how long to retain</w:t>
      </w:r>
    </w:p>
    <w:p xmlns:wp14="http://schemas.microsoft.com/office/word/2010/wordml" w:rsidP="29084B37" wp14:paraId="4A2CA34C" wp14:textId="14E0344B">
      <w:pPr>
        <w:pStyle w:val="ListParagraph"/>
        <w:keepNext w:val="1"/>
        <w:keepLines w:val="1"/>
        <w:numPr>
          <w:ilvl w:val="2"/>
          <w:numId w:val="4"/>
        </w:numPr>
        <w:rPr>
          <w:b w:val="0"/>
          <w:bCs w:val="0"/>
        </w:rPr>
      </w:pPr>
      <w:r w:rsidRPr="29084B37" w:rsidR="05136B22">
        <w:rPr>
          <w:b w:val="0"/>
          <w:bCs w:val="0"/>
          <w:noProof w:val="0"/>
          <w:lang w:val="en-US"/>
        </w:rPr>
        <w:t>When/if records can de destroyed</w:t>
      </w:r>
    </w:p>
    <w:p xmlns:wp14="http://schemas.microsoft.com/office/word/2010/wordml" w:rsidP="29084B37" wp14:paraId="3DCD21B6" wp14:textId="10277A0F">
      <w:pPr>
        <w:pStyle w:val="ListParagraph"/>
        <w:keepNext w:val="1"/>
        <w:keepLines w:val="1"/>
        <w:numPr>
          <w:ilvl w:val="2"/>
          <w:numId w:val="4"/>
        </w:numPr>
        <w:rPr>
          <w:b w:val="0"/>
          <w:bCs w:val="0"/>
        </w:rPr>
      </w:pPr>
      <w:r w:rsidRPr="29084B37" w:rsidR="7BBA4939">
        <w:rPr>
          <w:b w:val="0"/>
          <w:bCs w:val="0"/>
          <w:noProof w:val="0"/>
          <w:lang w:val="en-US"/>
        </w:rPr>
        <w:t>https://www.sos.wa.gov/archives/RecordsManagement/RecordsRetentionSchedulesforStateGovernmentAgencies.aspx</w:t>
      </w:r>
    </w:p>
    <w:p xmlns:wp14="http://schemas.microsoft.com/office/word/2010/wordml" w:rsidP="29084B37" wp14:paraId="678E50BE" wp14:textId="54C9DF81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Disposition Authority Number (DAN) important to include</w:t>
      </w:r>
    </w:p>
    <w:p xmlns:wp14="http://schemas.microsoft.com/office/word/2010/wordml" w:rsidP="29084B37" wp14:paraId="78AEEE3E" wp14:textId="70ECD3A1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Two triggers to be aware of </w:t>
      </w:r>
    </w:p>
    <w:p xmlns:wp14="http://schemas.microsoft.com/office/word/2010/wordml" w:rsidP="29084B37" wp14:paraId="7A9E2E34" wp14:textId="7E07960A">
      <w:pPr>
        <w:pStyle w:val="ListParagraph"/>
        <w:keepNext w:val="1"/>
        <w:keepLines w:val="1"/>
        <w:numPr>
          <w:ilvl w:val="2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End of calendar</w:t>
      </w:r>
    </w:p>
    <w:p xmlns:wp14="http://schemas.microsoft.com/office/word/2010/wordml" w:rsidP="29084B37" wp14:paraId="7228624E" wp14:textId="42AB1425">
      <w:pPr>
        <w:pStyle w:val="ListParagraph"/>
        <w:keepNext w:val="1"/>
        <w:keepLines w:val="1"/>
        <w:numPr>
          <w:ilvl w:val="2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End of year</w:t>
      </w:r>
    </w:p>
    <w:p xmlns:wp14="http://schemas.microsoft.com/office/word/2010/wordml" w:rsidP="29084B37" wp14:paraId="6C0689C6" wp14:textId="374258D3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Record categories </w:t>
      </w:r>
    </w:p>
    <w:p xmlns:wp14="http://schemas.microsoft.com/office/word/2010/wordml" w:rsidP="29084B37" wp14:paraId="6DCBF602" wp14:textId="704CF71F">
      <w:pPr>
        <w:pStyle w:val="ListParagraph"/>
        <w:keepNext w:val="1"/>
        <w:keepLines w:val="1"/>
        <w:numPr>
          <w:ilvl w:val="2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Essential </w:t>
      </w:r>
    </w:p>
    <w:p xmlns:wp14="http://schemas.microsoft.com/office/word/2010/wordml" w:rsidP="29084B37" wp14:paraId="1F79483D" wp14:textId="2BD4CBF8">
      <w:pPr>
        <w:pStyle w:val="ListParagraph"/>
        <w:keepNext w:val="1"/>
        <w:keepLines w:val="1"/>
        <w:numPr>
          <w:ilvl w:val="2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Non-essential</w:t>
      </w:r>
    </w:p>
    <w:p xmlns:wp14="http://schemas.microsoft.com/office/word/2010/wordml" w:rsidP="29084B37" wp14:paraId="26AB1596" wp14:textId="202B2BF5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4AC2365E">
        <w:rPr>
          <w:b w:val="0"/>
          <w:bCs w:val="0"/>
          <w:noProof w:val="0"/>
          <w:lang w:val="en-US"/>
        </w:rPr>
        <w:t>I</w:t>
      </w:r>
      <w:r w:rsidRPr="29084B37" w:rsidR="05136B22">
        <w:rPr>
          <w:b w:val="0"/>
          <w:bCs w:val="0"/>
          <w:noProof w:val="0"/>
          <w:lang w:val="en-US"/>
        </w:rPr>
        <w:t xml:space="preserve">nfo provided on how to </w:t>
      </w:r>
      <w:r w:rsidRPr="29084B37" w:rsidR="05136B22">
        <w:rPr>
          <w:b w:val="0"/>
          <w:bCs w:val="0"/>
          <w:noProof w:val="0"/>
          <w:lang w:val="en-US"/>
        </w:rPr>
        <w:t>identify</w:t>
      </w:r>
      <w:r w:rsidRPr="29084B37" w:rsidR="05136B22">
        <w:rPr>
          <w:b w:val="0"/>
          <w:bCs w:val="0"/>
          <w:noProof w:val="0"/>
          <w:lang w:val="en-US"/>
        </w:rPr>
        <w:t xml:space="preserve"> the correct DAN</w:t>
      </w:r>
    </w:p>
    <w:p xmlns:wp14="http://schemas.microsoft.com/office/word/2010/wordml" w:rsidP="29084B37" wp14:paraId="7325EDF6" wp14:textId="4697D162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State Archives oversees Retention </w:t>
      </w:r>
      <w:r w:rsidRPr="29084B37" w:rsidR="05136B22">
        <w:rPr>
          <w:b w:val="0"/>
          <w:bCs w:val="0"/>
          <w:noProof w:val="0"/>
          <w:lang w:val="en-US"/>
        </w:rPr>
        <w:t>Schedules</w:t>
      </w:r>
      <w:r w:rsidRPr="29084B37" w:rsidR="05136B22">
        <w:rPr>
          <w:b w:val="0"/>
          <w:bCs w:val="0"/>
          <w:noProof w:val="0"/>
          <w:lang w:val="en-US"/>
        </w:rPr>
        <w:t xml:space="preserve"> but they </w:t>
      </w:r>
      <w:r w:rsidRPr="29084B37" w:rsidR="05136B22">
        <w:rPr>
          <w:b w:val="0"/>
          <w:bCs w:val="0"/>
          <w:noProof w:val="0"/>
          <w:lang w:val="en-US"/>
        </w:rPr>
        <w:t>change</w:t>
      </w:r>
      <w:r w:rsidRPr="29084B37" w:rsidR="05136B22">
        <w:rPr>
          <w:b w:val="0"/>
          <w:bCs w:val="0"/>
          <w:noProof w:val="0"/>
          <w:lang w:val="en-US"/>
        </w:rPr>
        <w:t xml:space="preserve"> and State Archives manages this for all agencies. </w:t>
      </w:r>
    </w:p>
    <w:p xmlns:wp14="http://schemas.microsoft.com/office/word/2010/wordml" w:rsidP="29084B37" wp14:paraId="321F8C03" wp14:textId="24E770B9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Your responsibility is to keep Public Records for the </w:t>
      </w:r>
      <w:r w:rsidRPr="29084B37" w:rsidR="05136B22">
        <w:rPr>
          <w:b w:val="0"/>
          <w:bCs w:val="0"/>
          <w:noProof w:val="0"/>
          <w:lang w:val="en-US"/>
        </w:rPr>
        <w:t>minimum</w:t>
      </w:r>
      <w:r w:rsidRPr="29084B37" w:rsidR="05136B22">
        <w:rPr>
          <w:b w:val="0"/>
          <w:bCs w:val="0"/>
          <w:noProof w:val="0"/>
          <w:lang w:val="en-US"/>
        </w:rPr>
        <w:t xml:space="preserve"> amount of time, then destroy or transfer to </w:t>
      </w:r>
      <w:r w:rsidRPr="29084B37" w:rsidR="05136B22">
        <w:rPr>
          <w:b w:val="0"/>
          <w:bCs w:val="0"/>
          <w:noProof w:val="0"/>
          <w:lang w:val="en-US"/>
        </w:rPr>
        <w:t>State</w:t>
      </w:r>
      <w:r w:rsidRPr="29084B37" w:rsidR="05136B22">
        <w:rPr>
          <w:b w:val="0"/>
          <w:bCs w:val="0"/>
          <w:noProof w:val="0"/>
          <w:lang w:val="en-US"/>
        </w:rPr>
        <w:t xml:space="preserve"> Archives for historical preservation. </w:t>
      </w:r>
    </w:p>
    <w:p xmlns:wp14="http://schemas.microsoft.com/office/word/2010/wordml" w:rsidP="29084B37" wp14:paraId="0D3357A4" wp14:textId="711A7937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Meg Weese - Acquisition Archivist</w:t>
      </w:r>
    </w:p>
    <w:p xmlns:wp14="http://schemas.microsoft.com/office/word/2010/wordml" w:rsidP="29084B37" wp14:paraId="00243B82" wp14:textId="7A5B460A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Transfer process. Find </w:t>
      </w:r>
      <w:r w:rsidRPr="29084B37" w:rsidR="05136B22">
        <w:rPr>
          <w:b w:val="0"/>
          <w:bCs w:val="0"/>
          <w:noProof w:val="0"/>
          <w:lang w:val="en-US"/>
        </w:rPr>
        <w:t>correct</w:t>
      </w:r>
      <w:r w:rsidRPr="29084B37" w:rsidR="05136B22">
        <w:rPr>
          <w:b w:val="0"/>
          <w:bCs w:val="0"/>
          <w:noProof w:val="0"/>
          <w:lang w:val="en-US"/>
        </w:rPr>
        <w:t xml:space="preserve"> </w:t>
      </w:r>
      <w:r w:rsidRPr="29084B37" w:rsidR="05136B22">
        <w:rPr>
          <w:b w:val="0"/>
          <w:bCs w:val="0"/>
          <w:noProof w:val="0"/>
          <w:lang w:val="en-US"/>
        </w:rPr>
        <w:t>branch for</w:t>
      </w:r>
      <w:r w:rsidRPr="29084B37" w:rsidR="05136B22">
        <w:rPr>
          <w:b w:val="0"/>
          <w:bCs w:val="0"/>
          <w:noProof w:val="0"/>
          <w:lang w:val="en-US"/>
        </w:rPr>
        <w:t xml:space="preserve"> where </w:t>
      </w:r>
      <w:r w:rsidRPr="29084B37" w:rsidR="05136B22">
        <w:rPr>
          <w:b w:val="0"/>
          <w:bCs w:val="0"/>
          <w:noProof w:val="0"/>
          <w:lang w:val="en-US"/>
        </w:rPr>
        <w:t>you</w:t>
      </w:r>
      <w:r w:rsidRPr="29084B37" w:rsidR="05136B22">
        <w:rPr>
          <w:b w:val="0"/>
          <w:bCs w:val="0"/>
          <w:noProof w:val="0"/>
          <w:lang w:val="en-US"/>
        </w:rPr>
        <w:t xml:space="preserve"> college is </w:t>
      </w:r>
      <w:r w:rsidRPr="29084B37" w:rsidR="05136B22">
        <w:rPr>
          <w:b w:val="0"/>
          <w:bCs w:val="0"/>
          <w:noProof w:val="0"/>
          <w:lang w:val="en-US"/>
        </w:rPr>
        <w:t>located</w:t>
      </w:r>
      <w:r w:rsidRPr="29084B37" w:rsidR="05136B22">
        <w:rPr>
          <w:b w:val="0"/>
          <w:bCs w:val="0"/>
          <w:noProof w:val="0"/>
          <w:lang w:val="en-US"/>
        </w:rPr>
        <w:t xml:space="preserve">. </w:t>
      </w:r>
    </w:p>
    <w:p xmlns:wp14="http://schemas.microsoft.com/office/word/2010/wordml" w:rsidP="29084B37" wp14:paraId="425EC113" wp14:textId="474D0147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Create and provide a list of records to transfer and share with </w:t>
      </w:r>
      <w:r w:rsidRPr="29084B37" w:rsidR="05136B22">
        <w:rPr>
          <w:b w:val="0"/>
          <w:bCs w:val="0"/>
          <w:noProof w:val="0"/>
          <w:lang w:val="en-US"/>
        </w:rPr>
        <w:t>State</w:t>
      </w:r>
      <w:r w:rsidRPr="29084B37" w:rsidR="05136B22">
        <w:rPr>
          <w:b w:val="0"/>
          <w:bCs w:val="0"/>
          <w:noProof w:val="0"/>
          <w:lang w:val="en-US"/>
        </w:rPr>
        <w:t xml:space="preserve"> Archives, which will </w:t>
      </w:r>
      <w:r w:rsidRPr="29084B37" w:rsidR="05136B22">
        <w:rPr>
          <w:b w:val="0"/>
          <w:bCs w:val="0"/>
          <w:noProof w:val="0"/>
          <w:lang w:val="en-US"/>
        </w:rPr>
        <w:t>determine</w:t>
      </w:r>
      <w:r w:rsidRPr="29084B37" w:rsidR="05136B22">
        <w:rPr>
          <w:b w:val="0"/>
          <w:bCs w:val="0"/>
          <w:noProof w:val="0"/>
          <w:lang w:val="en-US"/>
        </w:rPr>
        <w:t xml:space="preserve"> which records it would like transferred.</w:t>
      </w:r>
    </w:p>
    <w:p xmlns:wp14="http://schemas.microsoft.com/office/word/2010/wordml" w:rsidP="29084B37" wp14:paraId="73C09413" wp14:textId="2A7727BB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For records not being transferred, use a destruction log for any records that are to be destroyed.</w:t>
      </w:r>
      <w:r w:rsidRPr="29084B37" w:rsidR="05136B22">
        <w:rPr>
          <w:b w:val="0"/>
          <w:bCs w:val="0"/>
          <w:noProof w:val="0"/>
          <w:lang w:val="en-US"/>
        </w:rPr>
        <w:t xml:space="preserve"> </w:t>
      </w:r>
    </w:p>
    <w:p xmlns:wp14="http://schemas.microsoft.com/office/word/2010/wordml" w:rsidP="29084B37" wp14:paraId="03F3A25E" wp14:textId="6FD5C19E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Helpful Links</w:t>
      </w:r>
    </w:p>
    <w:p xmlns:wp14="http://schemas.microsoft.com/office/word/2010/wordml" w:rsidP="29084B37" wp14:paraId="4FAA328D" wp14:textId="35129741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https://www.sos.wa.gov/archives/recordsmanagement/how-to-assign-responsibility-for-records-management.aspx</w:t>
      </w:r>
      <w:r w:rsidRPr="29084B37" w:rsidR="05136B22">
        <w:rPr>
          <w:b w:val="0"/>
          <w:bCs w:val="0"/>
          <w:noProof w:val="0"/>
          <w:lang w:val="en-US"/>
        </w:rPr>
        <w:t xml:space="preserve"> </w:t>
      </w:r>
    </w:p>
    <w:p xmlns:wp14="http://schemas.microsoft.com/office/word/2010/wordml" w:rsidP="29084B37" wp14:paraId="576D35A8" wp14:textId="13230494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https://www.sos.wa.gov/archives/RecordsManagement/How-to-Destroy-Non-Archival-Records.aspx</w:t>
      </w:r>
      <w:r w:rsidRPr="29084B37" w:rsidR="05136B22">
        <w:rPr>
          <w:b w:val="0"/>
          <w:bCs w:val="0"/>
          <w:noProof w:val="0"/>
          <w:lang w:val="en-US"/>
        </w:rPr>
        <w:t xml:space="preserve"> </w:t>
      </w:r>
    </w:p>
    <w:p xmlns:wp14="http://schemas.microsoft.com/office/word/2010/wordml" w:rsidP="29084B37" wp14:paraId="579C779A" wp14:textId="5AF073AD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recordsmanagement@sos.wa.gov</w:t>
      </w:r>
      <w:r w:rsidRPr="29084B37" w:rsidR="05136B22">
        <w:rPr>
          <w:b w:val="0"/>
          <w:bCs w:val="0"/>
          <w:noProof w:val="0"/>
          <w:lang w:val="en-US"/>
        </w:rPr>
        <w:t xml:space="preserve"> </w:t>
      </w:r>
    </w:p>
    <w:p xmlns:wp14="http://schemas.microsoft.com/office/word/2010/wordml" w:rsidP="29084B37" wp14:paraId="53B94600" wp14:textId="2C588D7E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For Digital Archives Transfer, use the Transfer Inventory Spreadsheet</w:t>
      </w:r>
    </w:p>
    <w:p xmlns:wp14="http://schemas.microsoft.com/office/word/2010/wordml" w:rsidP="29084B37" wp14:paraId="2CB78AC5" wp14:textId="1993481E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There is a link with all of the current archivists for each college.</w:t>
      </w:r>
      <w:r w:rsidRPr="29084B37" w:rsidR="05136B22">
        <w:rPr>
          <w:b w:val="0"/>
          <w:bCs w:val="0"/>
          <w:noProof w:val="0"/>
          <w:lang w:val="en-US"/>
        </w:rPr>
        <w:t xml:space="preserve"> </w:t>
      </w:r>
    </w:p>
    <w:p xmlns:wp14="http://schemas.microsoft.com/office/word/2010/wordml" w:rsidP="29084B37" wp14:paraId="7ABC200F" wp14:textId="6E4E8186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https://www2.sos.wa.gov/_assets/archives/recordsmanagement/state-records-officer-directory-as-at-dec-13-2024.pdf </w:t>
      </w:r>
    </w:p>
    <w:p xmlns:wp14="http://schemas.microsoft.com/office/word/2010/wordml" w:rsidP="29084B37" wp14:paraId="3D8603D8" wp14:textId="52658676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Advice was provided on how to preserve and display records locally. </w:t>
      </w:r>
    </w:p>
    <w:p xmlns:wp14="http://schemas.microsoft.com/office/word/2010/wordml" w:rsidP="29084B37" wp14:paraId="766DA477" wp14:textId="43F54CC9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Most libraries have local archives. </w:t>
      </w:r>
    </w:p>
    <w:p xmlns:wp14="http://schemas.microsoft.com/office/word/2010/wordml" w:rsidP="29084B37" wp14:paraId="47B98846" wp14:textId="3C7F9B7C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 xml:space="preserve">University students completing Capstone Project is </w:t>
      </w:r>
      <w:r w:rsidRPr="29084B37" w:rsidR="05136B22">
        <w:rPr>
          <w:b w:val="0"/>
          <w:bCs w:val="0"/>
          <w:noProof w:val="0"/>
          <w:lang w:val="en-US"/>
        </w:rPr>
        <w:t>an option</w:t>
      </w:r>
      <w:r w:rsidRPr="29084B37" w:rsidR="05136B22">
        <w:rPr>
          <w:b w:val="0"/>
          <w:bCs w:val="0"/>
          <w:noProof w:val="0"/>
          <w:lang w:val="en-US"/>
        </w:rPr>
        <w:t xml:space="preserve">. </w:t>
      </w:r>
    </w:p>
    <w:p xmlns:wp14="http://schemas.microsoft.com/office/word/2010/wordml" w:rsidP="29084B37" wp14:paraId="4F0A2646" wp14:textId="3E235DB9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29084B37" w:rsidR="05136B22">
        <w:rPr>
          <w:b w:val="0"/>
          <w:bCs w:val="0"/>
          <w:noProof w:val="0"/>
          <w:lang w:val="en-US"/>
        </w:rPr>
        <w:t>Machine that digitizes documents.</w:t>
      </w:r>
    </w:p>
    <w:p xmlns:wp14="http://schemas.microsoft.com/office/word/2010/wordml" w:rsidP="29084B37" wp14:paraId="53A713D2" wp14:textId="6BB78C50">
      <w:pPr>
        <w:pStyle w:val="Normal"/>
        <w:rPr>
          <w:b w:val="1"/>
          <w:bCs w:val="1"/>
        </w:rPr>
      </w:pPr>
      <w:r w:rsidRPr="29084B37" w:rsidR="44787CDA">
        <w:rPr>
          <w:b w:val="1"/>
          <w:bCs w:val="1"/>
        </w:rPr>
        <w:t xml:space="preserve">Noon — </w:t>
      </w:r>
      <w:r w:rsidRPr="29084B37" w:rsidR="275F962E">
        <w:rPr>
          <w:b w:val="1"/>
          <w:bCs w:val="1"/>
        </w:rPr>
        <w:t>Lunch: TikTok &amp; the future of social media</w:t>
      </w:r>
      <w:r w:rsidRPr="29084B37" w:rsidR="37A9FB68">
        <w:rPr>
          <w:b w:val="1"/>
          <w:bCs w:val="1"/>
        </w:rPr>
        <w:t xml:space="preserve"> (ALL)</w:t>
      </w:r>
    </w:p>
    <w:p xmlns:wp14="http://schemas.microsoft.com/office/word/2010/wordml" w:rsidP="29084B37" wp14:paraId="4C5DA8EF" wp14:textId="1FC54803">
      <w:pPr>
        <w:rPr>
          <w:b w:val="1"/>
          <w:bCs w:val="1"/>
        </w:rPr>
      </w:pPr>
      <w:r w:rsidRPr="29084B37" w:rsidR="275F962E">
        <w:rPr>
          <w:b w:val="1"/>
          <w:bCs w:val="1"/>
        </w:rPr>
        <w:t>1 p.m. —</w:t>
      </w:r>
      <w:r w:rsidRPr="29084B37" w:rsidR="29CDCDE6">
        <w:rPr>
          <w:b w:val="1"/>
          <w:bCs w:val="1"/>
        </w:rPr>
        <w:t xml:space="preserve"> </w:t>
      </w:r>
      <w:r w:rsidRPr="29084B37" w:rsidR="0965E4E4">
        <w:rPr>
          <w:b w:val="1"/>
          <w:bCs w:val="1"/>
        </w:rPr>
        <w:t>Campus Tour (ALL)</w:t>
      </w:r>
    </w:p>
    <w:p xmlns:wp14="http://schemas.microsoft.com/office/word/2010/wordml" w:rsidP="29084B37" wp14:paraId="2C078E63" wp14:textId="5E5AFFA5">
      <w:pPr>
        <w:pStyle w:val="Normal"/>
        <w:rPr>
          <w:b w:val="1"/>
          <w:bCs w:val="1"/>
        </w:rPr>
      </w:pPr>
      <w:r w:rsidRPr="29084B37" w:rsidR="29CDCDE6">
        <w:rPr>
          <w:b w:val="1"/>
          <w:bCs w:val="1"/>
        </w:rPr>
        <w:t>2:03</w:t>
      </w:r>
      <w:r w:rsidRPr="29084B37" w:rsidR="69E245B1">
        <w:rPr>
          <w:b w:val="1"/>
          <w:bCs w:val="1"/>
        </w:rPr>
        <w:t xml:space="preserve"> p.m.</w:t>
      </w:r>
      <w:r w:rsidRPr="29084B37" w:rsidR="29CDCDE6">
        <w:rPr>
          <w:b w:val="1"/>
          <w:bCs w:val="1"/>
        </w:rPr>
        <w:t xml:space="preserve"> </w:t>
      </w:r>
      <w:r w:rsidRPr="29084B37" w:rsidR="686110D5">
        <w:rPr>
          <w:b w:val="1"/>
          <w:bCs w:val="1"/>
        </w:rPr>
        <w:t xml:space="preserve">— </w:t>
      </w:r>
      <w:r w:rsidRPr="29084B37" w:rsidR="29CDCDE6">
        <w:rPr>
          <w:b w:val="1"/>
          <w:bCs w:val="1"/>
        </w:rPr>
        <w:t>Roundtable: Archiving on campus</w:t>
      </w:r>
      <w:r w:rsidRPr="29084B37" w:rsidR="55D9742E">
        <w:rPr>
          <w:b w:val="1"/>
          <w:bCs w:val="1"/>
        </w:rPr>
        <w:t xml:space="preserve"> (ALL)</w:t>
      </w:r>
    </w:p>
    <w:p w:rsidR="29CDCDE6" w:rsidP="29084B37" w:rsidRDefault="29CDCDE6" w14:paraId="0D537E68" w14:textId="53449E9F">
      <w:pPr>
        <w:pStyle w:val="ListParagraph"/>
        <w:numPr>
          <w:ilvl w:val="0"/>
          <w:numId w:val="1"/>
        </w:numPr>
        <w:rPr/>
      </w:pPr>
      <w:r w:rsidR="29CDCDE6">
        <w:rPr/>
        <w:t>Columbia Basin</w:t>
      </w:r>
    </w:p>
    <w:p w:rsidR="76D2FABF" w:rsidP="29084B37" w:rsidRDefault="76D2FABF" w14:paraId="44A550B8" w14:textId="39875790">
      <w:pPr>
        <w:pStyle w:val="ListParagraph"/>
        <w:numPr>
          <w:ilvl w:val="0"/>
          <w:numId w:val="1"/>
        </w:numPr>
        <w:rPr/>
      </w:pPr>
      <w:r w:rsidR="76D2FABF">
        <w:rPr/>
        <w:t xml:space="preserve">What are you saving / setting aside? </w:t>
      </w:r>
    </w:p>
    <w:p w:rsidR="76D2FABF" w:rsidP="29084B37" w:rsidRDefault="76D2FABF" w14:paraId="03009AD1" w14:textId="534D20F8">
      <w:pPr>
        <w:pStyle w:val="ListParagraph"/>
        <w:numPr>
          <w:ilvl w:val="1"/>
          <w:numId w:val="1"/>
        </w:numPr>
        <w:rPr/>
      </w:pPr>
      <w:r w:rsidR="76D2FABF">
        <w:rPr/>
        <w:t>Memorabilia</w:t>
      </w:r>
    </w:p>
    <w:p w:rsidR="76D2FABF" w:rsidP="29084B37" w:rsidRDefault="76D2FABF" w14:paraId="6C26DB59" w14:textId="63824E30">
      <w:pPr>
        <w:pStyle w:val="ListParagraph"/>
        <w:numPr>
          <w:ilvl w:val="0"/>
          <w:numId w:val="1"/>
        </w:numPr>
        <w:rPr/>
      </w:pPr>
      <w:r w:rsidR="76D2FABF">
        <w:rPr/>
        <w:t>How are you saving it?</w:t>
      </w:r>
    </w:p>
    <w:p w:rsidR="76D2FABF" w:rsidP="29084B37" w:rsidRDefault="76D2FABF" w14:paraId="5259625F" w14:textId="5FC2FAC5">
      <w:pPr>
        <w:pStyle w:val="ListParagraph"/>
        <w:numPr>
          <w:ilvl w:val="1"/>
          <w:numId w:val="1"/>
        </w:numPr>
        <w:rPr/>
      </w:pPr>
      <w:r w:rsidR="76D2FABF">
        <w:rPr/>
        <w:t>Digital copies (or photos of items)</w:t>
      </w:r>
    </w:p>
    <w:p w:rsidR="76D2FABF" w:rsidP="29084B37" w:rsidRDefault="76D2FABF" w14:paraId="21C1B6CE" w14:textId="0C6483FA">
      <w:pPr>
        <w:pStyle w:val="ListParagraph"/>
        <w:numPr>
          <w:ilvl w:val="1"/>
          <w:numId w:val="1"/>
        </w:numPr>
        <w:rPr/>
      </w:pPr>
      <w:r w:rsidR="76D2FABF">
        <w:rPr/>
        <w:t xml:space="preserve">Skagit working with UW </w:t>
      </w:r>
      <w:r w:rsidR="76D2FABF">
        <w:rPr/>
        <w:t>grad</w:t>
      </w:r>
      <w:r w:rsidR="76D2FABF">
        <w:rPr/>
        <w:t xml:space="preserve"> students</w:t>
      </w:r>
    </w:p>
    <w:p w:rsidR="76D2FABF" w:rsidP="29084B37" w:rsidRDefault="76D2FABF" w14:paraId="47CECB58" w14:textId="1E2EC033">
      <w:pPr>
        <w:pStyle w:val="ListParagraph"/>
        <w:numPr>
          <w:ilvl w:val="1"/>
          <w:numId w:val="1"/>
        </w:numPr>
        <w:rPr/>
      </w:pPr>
      <w:r w:rsidR="76D2FABF">
        <w:rPr/>
        <w:t>Olympic has a modest archive in the library</w:t>
      </w:r>
    </w:p>
    <w:p w:rsidR="4F43520B" w:rsidP="29084B37" w:rsidRDefault="4F43520B" w14:paraId="1942FC53" w14:textId="492637C4">
      <w:pPr>
        <w:pStyle w:val="ListParagraph"/>
        <w:numPr>
          <w:ilvl w:val="1"/>
          <w:numId w:val="1"/>
        </w:numPr>
        <w:rPr/>
      </w:pPr>
      <w:r w:rsidR="4F43520B">
        <w:rPr/>
        <w:t>SPSCC worked with Library and Foundation</w:t>
      </w:r>
    </w:p>
    <w:p w:rsidR="76D2FABF" w:rsidP="29084B37" w:rsidRDefault="76D2FABF" w14:paraId="255DA0D1" w14:textId="4AD0E514">
      <w:pPr>
        <w:pStyle w:val="ListParagraph"/>
        <w:numPr>
          <w:ilvl w:val="0"/>
          <w:numId w:val="1"/>
        </w:numPr>
        <w:rPr/>
      </w:pPr>
      <w:r w:rsidR="76D2FABF">
        <w:rPr/>
        <w:t>Is there a cost to storing at state archive?</w:t>
      </w:r>
    </w:p>
    <w:p w:rsidR="628B9CA4" w:rsidP="29084B37" w:rsidRDefault="628B9CA4" w14:paraId="1F720F65" w14:textId="6C0CDC46">
      <w:pPr>
        <w:pStyle w:val="ListParagraph"/>
        <w:numPr>
          <w:ilvl w:val="1"/>
          <w:numId w:val="1"/>
        </w:numPr>
        <w:rPr/>
      </w:pPr>
      <w:r w:rsidR="628B9CA4">
        <w:rPr/>
        <w:t>Only cost is the boxes</w:t>
      </w:r>
    </w:p>
    <w:p w:rsidR="2183EA03" w:rsidP="29084B37" w:rsidRDefault="2183EA03" w14:paraId="2A8BE9B8" w14:textId="55AE2E87">
      <w:pPr>
        <w:pStyle w:val="Normal"/>
        <w:rPr>
          <w:b w:val="1"/>
          <w:bCs w:val="1"/>
        </w:rPr>
      </w:pPr>
      <w:r w:rsidRPr="29084B37" w:rsidR="2183EA03">
        <w:rPr>
          <w:b w:val="1"/>
          <w:bCs w:val="1"/>
        </w:rPr>
        <w:t>2:15</w:t>
      </w:r>
      <w:r w:rsidRPr="29084B37" w:rsidR="5791FEB8">
        <w:rPr>
          <w:b w:val="1"/>
          <w:bCs w:val="1"/>
        </w:rPr>
        <w:t xml:space="preserve"> p.m.</w:t>
      </w:r>
      <w:r w:rsidRPr="29084B37" w:rsidR="2183EA03">
        <w:rPr>
          <w:b w:val="1"/>
          <w:bCs w:val="1"/>
        </w:rPr>
        <w:t xml:space="preserve"> </w:t>
      </w:r>
      <w:r w:rsidRPr="29084B37" w:rsidR="10B37650">
        <w:rPr>
          <w:b w:val="1"/>
          <w:bCs w:val="1"/>
        </w:rPr>
        <w:t xml:space="preserve">— </w:t>
      </w:r>
      <w:r w:rsidRPr="29084B37" w:rsidR="2183EA03">
        <w:rPr>
          <w:b w:val="1"/>
          <w:bCs w:val="1"/>
        </w:rPr>
        <w:t xml:space="preserve">Federal Hot Topics Roundtable (Originally </w:t>
      </w:r>
      <w:r w:rsidRPr="29084B37" w:rsidR="6D7FE905">
        <w:rPr>
          <w:b w:val="1"/>
          <w:bCs w:val="1"/>
        </w:rPr>
        <w:t>scheduled</w:t>
      </w:r>
      <w:r w:rsidRPr="29084B37" w:rsidR="2183EA03">
        <w:rPr>
          <w:b w:val="1"/>
          <w:bCs w:val="1"/>
        </w:rPr>
        <w:t xml:space="preserve"> for 4:15 p.m.)</w:t>
      </w:r>
      <w:r w:rsidRPr="29084B37" w:rsidR="06D9A864">
        <w:rPr>
          <w:b w:val="1"/>
          <w:bCs w:val="1"/>
        </w:rPr>
        <w:t xml:space="preserve"> (ALL)</w:t>
      </w:r>
    </w:p>
    <w:p w:rsidR="5D6FF40E" w:rsidP="29084B37" w:rsidRDefault="5D6FF40E" w14:paraId="7D1C1E50" w14:textId="7466C5E9">
      <w:pPr>
        <w:pStyle w:val="ListParagraph"/>
        <w:numPr>
          <w:ilvl w:val="0"/>
          <w:numId w:val="2"/>
        </w:numPr>
        <w:rPr/>
      </w:pPr>
      <w:r w:rsidR="5D6FF40E">
        <w:rPr/>
        <w:t>OBM memo freezing federal grants and funding</w:t>
      </w:r>
    </w:p>
    <w:p w:rsidR="0307DE82" w:rsidP="29084B37" w:rsidRDefault="0307DE82" w14:paraId="6FB2332A" w14:textId="5391C517">
      <w:pPr>
        <w:pStyle w:val="ListParagraph"/>
        <w:numPr>
          <w:ilvl w:val="0"/>
          <w:numId w:val="2"/>
        </w:numPr>
        <w:rPr/>
      </w:pPr>
      <w:r w:rsidR="0307DE82">
        <w:rPr/>
        <w:t>Concerns around Dept. of Education being dissolved</w:t>
      </w:r>
    </w:p>
    <w:p w:rsidR="0307DE82" w:rsidP="29084B37" w:rsidRDefault="0307DE82" w14:paraId="3B5D9660" w14:textId="6C698758">
      <w:pPr>
        <w:pStyle w:val="ListParagraph"/>
        <w:numPr>
          <w:ilvl w:val="0"/>
          <w:numId w:val="2"/>
        </w:numPr>
        <w:rPr>
          <w:rStyle w:val="Hyperlink"/>
        </w:rPr>
      </w:pPr>
      <w:r w:rsidR="0307DE82">
        <w:rPr/>
        <w:t xml:space="preserve">NCAA following new </w:t>
      </w:r>
      <w:hyperlink r:id="R0ac10840d4334550">
        <w:r w:rsidRPr="29084B37" w:rsidR="0307DE82">
          <w:rPr>
            <w:rStyle w:val="Hyperlink"/>
          </w:rPr>
          <w:t xml:space="preserve">Executive Order </w:t>
        </w:r>
        <w:r w:rsidRPr="29084B37" w:rsidR="3B58D99F">
          <w:rPr>
            <w:rStyle w:val="Hyperlink"/>
          </w:rPr>
          <w:t>intended to bar transgender athletes from girls’ and women’s sports</w:t>
        </w:r>
      </w:hyperlink>
    </w:p>
    <w:p w:rsidR="3B58D99F" w:rsidP="29084B37" w:rsidRDefault="3B58D99F" w14:paraId="0154BC42" w14:textId="36319389">
      <w:pPr>
        <w:pStyle w:val="ListParagraph"/>
        <w:numPr>
          <w:ilvl w:val="0"/>
          <w:numId w:val="2"/>
        </w:numPr>
        <w:rPr/>
      </w:pPr>
      <w:r w:rsidR="3B58D99F">
        <w:rPr/>
        <w:t>Impacts</w:t>
      </w:r>
      <w:r w:rsidR="3B58D99F">
        <w:rPr/>
        <w:t xml:space="preserve"> to DEI programs, roles, offices...etc</w:t>
      </w:r>
    </w:p>
    <w:p w:rsidR="3B58D99F" w:rsidP="29084B37" w:rsidRDefault="3B58D99F" w14:paraId="37652878" w14:textId="7A123DD2">
      <w:pPr>
        <w:pStyle w:val="ListParagraph"/>
        <w:numPr>
          <w:ilvl w:val="1"/>
          <w:numId w:val="2"/>
        </w:numPr>
        <w:rPr/>
      </w:pPr>
      <w:r w:rsidR="3B58D99F">
        <w:rPr/>
        <w:t>Remains to be seen</w:t>
      </w:r>
    </w:p>
    <w:p w:rsidR="3B58D99F" w:rsidP="29084B37" w:rsidRDefault="3B58D99F" w14:paraId="280A2C4F" w14:textId="3A2CBE6A">
      <w:pPr>
        <w:pStyle w:val="ListParagraph"/>
        <w:numPr>
          <w:ilvl w:val="1"/>
          <w:numId w:val="2"/>
        </w:numPr>
        <w:rPr/>
      </w:pPr>
      <w:r w:rsidR="3B58D99F">
        <w:rPr/>
        <w:t xml:space="preserve">SBCTC </w:t>
      </w:r>
      <w:r w:rsidR="3B58D99F">
        <w:rPr/>
        <w:t>advising to continue</w:t>
      </w:r>
      <w:r w:rsidR="3B58D99F">
        <w:rPr/>
        <w:t xml:space="preserve"> business as usual and not to make preemptive changes until directed</w:t>
      </w:r>
    </w:p>
    <w:p w:rsidR="3B58D99F" w:rsidP="29084B37" w:rsidRDefault="3B58D99F" w14:paraId="328E3424" w14:textId="1AD21A78">
      <w:pPr>
        <w:pStyle w:val="ListParagraph"/>
        <w:numPr>
          <w:ilvl w:val="1"/>
          <w:numId w:val="2"/>
        </w:numPr>
        <w:rPr/>
      </w:pPr>
      <w:r w:rsidR="3B58D99F">
        <w:rPr/>
        <w:t>TRiO</w:t>
      </w:r>
      <w:r w:rsidR="3B58D99F">
        <w:rPr/>
        <w:t xml:space="preserve">, </w:t>
      </w:r>
      <w:r w:rsidR="3B58D99F">
        <w:rPr/>
        <w:t>Perkins</w:t>
      </w:r>
      <w:r w:rsidR="3B58D99F">
        <w:rPr/>
        <w:t xml:space="preserve"> and other Title III programs specifically targeted for review</w:t>
      </w:r>
    </w:p>
    <w:p w:rsidR="5B772625" w:rsidP="29084B37" w:rsidRDefault="5B772625" w14:paraId="3767385E" w14:textId="1F577ABE">
      <w:pPr>
        <w:pStyle w:val="ListParagraph"/>
        <w:numPr>
          <w:ilvl w:val="0"/>
          <w:numId w:val="2"/>
        </w:numPr>
        <w:rPr/>
      </w:pPr>
      <w:r w:rsidR="5B772625">
        <w:rPr/>
        <w:t>Can SBCTC streamline / centralize the dissemination of info that is not college-specific</w:t>
      </w:r>
    </w:p>
    <w:p w:rsidR="5B772625" w:rsidP="29084B37" w:rsidRDefault="5B772625" w14:paraId="0DCD1207" w14:textId="70D53D3C">
      <w:pPr>
        <w:pStyle w:val="ListParagraph"/>
        <w:numPr>
          <w:ilvl w:val="1"/>
          <w:numId w:val="2"/>
        </w:numPr>
        <w:rPr/>
      </w:pPr>
      <w:r w:rsidR="5B772625">
        <w:rPr/>
        <w:t>Concerns re: SBCTC resources</w:t>
      </w:r>
      <w:r w:rsidR="7B58585F">
        <w:rPr/>
        <w:t xml:space="preserve"> would struggle to </w:t>
      </w:r>
      <w:r w:rsidR="7B58585F">
        <w:rPr/>
        <w:t>remain</w:t>
      </w:r>
      <w:r w:rsidR="7B58585F">
        <w:rPr/>
        <w:t xml:space="preserve"> </w:t>
      </w:r>
      <w:r w:rsidR="7B58585F">
        <w:rPr/>
        <w:t>accurate</w:t>
      </w:r>
      <w:r w:rsidR="2DD3072A">
        <w:rPr/>
        <w:t xml:space="preserve">, as well as drawing unwanted attention toward community colleges (which currently </w:t>
      </w:r>
      <w:r w:rsidR="2DD3072A">
        <w:rPr/>
        <w:t>don’t</w:t>
      </w:r>
      <w:r w:rsidR="2DD3072A">
        <w:rPr/>
        <w:t xml:space="preserve"> seem as targeted as universities and the Ivy League in particular)</w:t>
      </w:r>
    </w:p>
    <w:p w:rsidR="5B772625" w:rsidP="29084B37" w:rsidRDefault="5B772625" w14:paraId="05CD867D" w14:textId="46B856A6">
      <w:pPr>
        <w:pStyle w:val="ListParagraph"/>
        <w:numPr>
          <w:ilvl w:val="1"/>
          <w:numId w:val="2"/>
        </w:numPr>
        <w:rPr/>
      </w:pPr>
      <w:r w:rsidR="5B772625">
        <w:rPr/>
        <w:t xml:space="preserve">Hoping that </w:t>
      </w:r>
      <w:r w:rsidR="74EC1F35">
        <w:rPr/>
        <w:t>A</w:t>
      </w:r>
      <w:r w:rsidR="5B772625">
        <w:rPr/>
        <w:t xml:space="preserve">merican </w:t>
      </w:r>
      <w:r w:rsidR="62A7B32B">
        <w:rPr/>
        <w:t>A</w:t>
      </w:r>
      <w:r w:rsidR="5B772625">
        <w:rPr/>
        <w:t xml:space="preserve">ssociation of </w:t>
      </w:r>
      <w:r w:rsidR="24CAFEB8">
        <w:rPr/>
        <w:t>C</w:t>
      </w:r>
      <w:r w:rsidR="5B772625">
        <w:rPr/>
        <w:t xml:space="preserve">ommunity </w:t>
      </w:r>
      <w:r w:rsidR="6B38618C">
        <w:rPr/>
        <w:t>C</w:t>
      </w:r>
      <w:r w:rsidR="5B772625">
        <w:rPr/>
        <w:t>olleges and Association of Community College Trustees will take the lead</w:t>
      </w:r>
    </w:p>
    <w:p w:rsidR="4BC6591D" w:rsidP="29084B37" w:rsidRDefault="4BC6591D" w14:paraId="6C3FB684" w14:textId="72EDE5B1">
      <w:pPr>
        <w:pStyle w:val="ListParagraph"/>
        <w:numPr>
          <w:ilvl w:val="0"/>
          <w:numId w:val="2"/>
        </w:numPr>
        <w:rPr/>
      </w:pPr>
      <w:r w:rsidR="4BC6591D">
        <w:rPr/>
        <w:t xml:space="preserve">How do you stay on top of the news and </w:t>
      </w:r>
      <w:r w:rsidR="4BC6591D">
        <w:rPr/>
        <w:t>determine</w:t>
      </w:r>
      <w:r w:rsidR="4BC6591D">
        <w:rPr/>
        <w:t xml:space="preserve"> what is/isn’t relevant?</w:t>
      </w:r>
      <w:r w:rsidR="7FC95465">
        <w:rPr/>
        <w:t xml:space="preserve"> How are you staying sane?</w:t>
      </w:r>
    </w:p>
    <w:p w:rsidR="7FC95465" w:rsidP="29084B37" w:rsidRDefault="7FC95465" w14:paraId="45A0BAE0" w14:textId="27120E73">
      <w:pPr>
        <w:pStyle w:val="ListParagraph"/>
        <w:numPr>
          <w:ilvl w:val="1"/>
          <w:numId w:val="2"/>
        </w:numPr>
        <w:rPr/>
      </w:pPr>
      <w:r w:rsidR="7FC95465">
        <w:rPr/>
        <w:t xml:space="preserve">Skagit – </w:t>
      </w:r>
      <w:r w:rsidR="55F4FC7C">
        <w:rPr/>
        <w:t>Some t</w:t>
      </w:r>
      <w:r w:rsidR="7FC95465">
        <w:rPr/>
        <w:t xml:space="preserve">eam members </w:t>
      </w:r>
      <w:r w:rsidR="3D60AB60">
        <w:rPr/>
        <w:t xml:space="preserve">involved </w:t>
      </w:r>
      <w:r w:rsidR="6BC529A0">
        <w:rPr/>
        <w:t xml:space="preserve">in </w:t>
      </w:r>
      <w:r w:rsidR="5325F470">
        <w:rPr/>
        <w:t>responding</w:t>
      </w:r>
      <w:r w:rsidR="6BC529A0">
        <w:rPr/>
        <w:t xml:space="preserve"> are part of targeted populations and have the </w:t>
      </w:r>
      <w:r w:rsidR="6BC529A0">
        <w:rPr/>
        <w:t>option</w:t>
      </w:r>
      <w:r w:rsidR="6BC529A0">
        <w:rPr/>
        <w:t xml:space="preserve"> to take </w:t>
      </w:r>
      <w:r w:rsidR="3D60AB60">
        <w:rPr/>
        <w:t>mental health</w:t>
      </w:r>
      <w:r w:rsidR="69DC5A9E">
        <w:rPr/>
        <w:t xml:space="preserve"> days</w:t>
      </w:r>
      <w:r w:rsidR="3E63AD73">
        <w:rPr/>
        <w:t xml:space="preserve"> when it gets to be too much or too directed</w:t>
      </w:r>
    </w:p>
    <w:p w:rsidR="7FC95465" w:rsidP="29084B37" w:rsidRDefault="7FC95465" w14:paraId="14D6746E" w14:textId="46EF0330">
      <w:pPr>
        <w:pStyle w:val="ListParagraph"/>
        <w:numPr>
          <w:ilvl w:val="1"/>
          <w:numId w:val="2"/>
        </w:numPr>
        <w:rPr/>
      </w:pPr>
      <w:r w:rsidR="7FC95465">
        <w:rPr/>
        <w:t>Columbia Basin – 30 min cabinet check-ins to ensure everyone is aware of news and updates</w:t>
      </w:r>
    </w:p>
    <w:p w:rsidR="7FC95465" w:rsidP="29084B37" w:rsidRDefault="7FC95465" w14:paraId="42F03A51" w14:textId="5E79F2D8">
      <w:pPr>
        <w:pStyle w:val="ListParagraph"/>
        <w:numPr>
          <w:ilvl w:val="1"/>
          <w:numId w:val="2"/>
        </w:numPr>
        <w:rPr/>
      </w:pPr>
      <w:r w:rsidR="7FC95465">
        <w:rPr/>
        <w:t>Clover Park – Weekly cabinet check-in for hot topics, creation of anonymous form to ask students and employees what concerns they have so that comms can better address t</w:t>
      </w:r>
      <w:r w:rsidR="5AB4884C">
        <w:rPr/>
        <w:t>heir needs</w:t>
      </w:r>
    </w:p>
    <w:p w:rsidR="73849E82" w:rsidP="29084B37" w:rsidRDefault="73849E82" w14:paraId="4B8953DD" w14:textId="6434DB68">
      <w:pPr>
        <w:pStyle w:val="ListParagraph"/>
        <w:numPr>
          <w:ilvl w:val="1"/>
          <w:numId w:val="2"/>
        </w:numPr>
        <w:rPr/>
      </w:pPr>
      <w:r w:rsidR="73849E82">
        <w:rPr/>
        <w:t xml:space="preserve">SPSCC approaching it </w:t>
      </w:r>
      <w:r w:rsidR="73849E82">
        <w:rPr/>
        <w:t>similar to</w:t>
      </w:r>
      <w:r w:rsidR="73849E82">
        <w:rPr/>
        <w:t xml:space="preserve"> COVID, </w:t>
      </w:r>
      <w:r w:rsidR="73849E82">
        <w:rPr/>
        <w:t>doesn’t</w:t>
      </w:r>
      <w:r w:rsidR="73849E82">
        <w:rPr/>
        <w:t xml:space="preserve"> try and rewrite </w:t>
      </w:r>
      <w:r w:rsidR="7253CA53">
        <w:rPr/>
        <w:t xml:space="preserve">info someone else with more </w:t>
      </w:r>
      <w:r w:rsidR="7253CA53">
        <w:rPr/>
        <w:t>author</w:t>
      </w:r>
      <w:r w:rsidR="7253CA53">
        <w:rPr/>
        <w:t>ity has already said.</w:t>
      </w:r>
    </w:p>
    <w:p w:rsidR="0F103041" w:rsidP="29084B37" w:rsidRDefault="0F103041" w14:paraId="66869144" w14:textId="2B7ED312">
      <w:pPr>
        <w:pStyle w:val="ListParagraph"/>
        <w:numPr>
          <w:ilvl w:val="1"/>
          <w:numId w:val="2"/>
        </w:numPr>
        <w:rPr/>
      </w:pPr>
      <w:r w:rsidR="0F103041">
        <w:rPr/>
        <w:t xml:space="preserve">BBCC: </w:t>
      </w:r>
      <w:r w:rsidR="48975A0C">
        <w:rPr/>
        <w:t>struggle</w:t>
      </w:r>
      <w:r w:rsidR="0F103041">
        <w:rPr/>
        <w:t xml:space="preserve"> between acknowledging fears and anxiety many folks are feeling but not wanting to be lapped by the </w:t>
      </w:r>
      <w:r w:rsidR="0F103041">
        <w:rPr/>
        <w:t>fast moving</w:t>
      </w:r>
      <w:r w:rsidR="0F103041">
        <w:rPr/>
        <w:t xml:space="preserve"> news cycle and fast-changing </w:t>
      </w:r>
      <w:r w:rsidR="19601930">
        <w:rPr/>
        <w:t>situations</w:t>
      </w:r>
      <w:r w:rsidR="0F103041">
        <w:rPr/>
        <w:t xml:space="preserve"> a</w:t>
      </w:r>
      <w:r w:rsidR="4D0F2388">
        <w:rPr/>
        <w:t xml:space="preserve">nd </w:t>
      </w:r>
      <w:r w:rsidR="4D0F2388">
        <w:rPr/>
        <w:t>maybe increasing</w:t>
      </w:r>
      <w:r w:rsidR="4D0F2388">
        <w:rPr/>
        <w:t xml:space="preserve"> those fears </w:t>
      </w:r>
    </w:p>
    <w:p w:rsidR="73849E82" w:rsidP="29084B37" w:rsidRDefault="73849E82" w14:paraId="07ADCF60" w14:textId="5A462528">
      <w:pPr>
        <w:pStyle w:val="ListParagraph"/>
        <w:numPr>
          <w:ilvl w:val="0"/>
          <w:numId w:val="2"/>
        </w:numPr>
        <w:rPr/>
      </w:pPr>
      <w:r w:rsidR="73849E82">
        <w:rPr/>
        <w:t>How do you share info with campus?</w:t>
      </w:r>
    </w:p>
    <w:p w:rsidR="73849E82" w:rsidP="29084B37" w:rsidRDefault="73849E82" w14:paraId="5C54413A" w14:textId="2F8B90B6">
      <w:pPr>
        <w:pStyle w:val="ListParagraph"/>
        <w:numPr>
          <w:ilvl w:val="1"/>
          <w:numId w:val="2"/>
        </w:numPr>
        <w:rPr/>
      </w:pPr>
      <w:r w:rsidR="73849E82">
        <w:rPr/>
        <w:t>SPSCC – Friday updates, quarterly events</w:t>
      </w:r>
    </w:p>
    <w:p w:rsidR="451BEA63" w:rsidP="29084B37" w:rsidRDefault="451BEA63" w14:paraId="03B883FC" w14:textId="136588CF">
      <w:pPr>
        <w:pStyle w:val="ListParagraph"/>
        <w:numPr>
          <w:ilvl w:val="1"/>
          <w:numId w:val="2"/>
        </w:numPr>
        <w:rPr/>
      </w:pPr>
      <w:r w:rsidR="451BEA63">
        <w:rPr/>
        <w:t>Websites housing all previous related comms</w:t>
      </w:r>
    </w:p>
    <w:p w:rsidR="791F4410" w:rsidP="29084B37" w:rsidRDefault="791F4410" w14:paraId="5C103D20" w14:textId="0FB98DA2">
      <w:pPr>
        <w:pStyle w:val="ListParagraph"/>
        <w:numPr>
          <w:ilvl w:val="1"/>
          <w:numId w:val="2"/>
        </w:numPr>
        <w:rPr/>
      </w:pPr>
      <w:r w:rsidR="791F4410">
        <w:rPr/>
        <w:t>24-hour moratorium on updates to allow for clarity (and a chance of roll backs)</w:t>
      </w:r>
    </w:p>
    <w:p w:rsidR="011F1A3F" w:rsidP="29084B37" w:rsidRDefault="011F1A3F" w14:paraId="39305AB4" w14:textId="3F82D902">
      <w:pPr>
        <w:pStyle w:val="Normal"/>
        <w:rPr>
          <w:b w:val="1"/>
          <w:bCs w:val="1"/>
        </w:rPr>
      </w:pPr>
      <w:r w:rsidRPr="29084B37" w:rsidR="011F1A3F">
        <w:rPr>
          <w:b w:val="1"/>
          <w:bCs w:val="1"/>
        </w:rPr>
        <w:t>3:0</w:t>
      </w:r>
      <w:r w:rsidRPr="29084B37" w:rsidR="4957B8D9">
        <w:rPr>
          <w:b w:val="1"/>
          <w:bCs w:val="1"/>
        </w:rPr>
        <w:t>6</w:t>
      </w:r>
      <w:r w:rsidRPr="29084B37" w:rsidR="011F1A3F">
        <w:rPr>
          <w:b w:val="1"/>
          <w:bCs w:val="1"/>
        </w:rPr>
        <w:t xml:space="preserve"> p.m. — </w:t>
      </w:r>
      <w:r w:rsidRPr="29084B37" w:rsidR="0708509E">
        <w:rPr>
          <w:b w:val="1"/>
          <w:bCs w:val="1"/>
        </w:rPr>
        <w:t>OCR Reviews (Maryam Jacobs, State Board)</w:t>
      </w:r>
    </w:p>
    <w:p w:rsidR="5BBC5B4E" w:rsidP="29084B37" w:rsidRDefault="5BBC5B4E" w14:paraId="26AE4842" w14:textId="78C05166">
      <w:pPr>
        <w:pStyle w:val="ListParagraph"/>
        <w:numPr>
          <w:ilvl w:val="0"/>
          <w:numId w:val="5"/>
        </w:numPr>
        <w:rPr>
          <w:b w:val="0"/>
          <w:bCs w:val="0"/>
        </w:rPr>
      </w:pPr>
      <w:r w:rsidR="5BBC5B4E">
        <w:rPr>
          <w:b w:val="0"/>
          <w:bCs w:val="0"/>
        </w:rPr>
        <w:t xml:space="preserve">History and Authority for the Methods of </w:t>
      </w:r>
      <w:r w:rsidR="5BBC5B4E">
        <w:rPr>
          <w:b w:val="0"/>
          <w:bCs w:val="0"/>
        </w:rPr>
        <w:t>Administration</w:t>
      </w:r>
      <w:r w:rsidR="5BBC5B4E">
        <w:rPr>
          <w:b w:val="0"/>
          <w:bCs w:val="0"/>
        </w:rPr>
        <w:t xml:space="preserve"> (MOA) Program</w:t>
      </w:r>
    </w:p>
    <w:p w:rsidR="5BBC5B4E" w:rsidP="29084B37" w:rsidRDefault="5BBC5B4E" w14:paraId="71F70573" w14:textId="0F9F973B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5BBC5B4E">
        <w:rPr>
          <w:b w:val="0"/>
          <w:bCs w:val="0"/>
        </w:rPr>
        <w:t xml:space="preserve">Legal Authority: 34 CFR </w:t>
      </w:r>
      <w:r w:rsidR="5BBC5B4E">
        <w:rPr>
          <w:b w:val="0"/>
          <w:bCs w:val="0"/>
        </w:rPr>
        <w:t>Appendix</w:t>
      </w:r>
      <w:r w:rsidR="5BBC5B4E">
        <w:rPr>
          <w:b w:val="0"/>
          <w:bCs w:val="0"/>
        </w:rPr>
        <w:t xml:space="preserve"> B Part 100</w:t>
      </w:r>
    </w:p>
    <w:p w:rsidR="35A08E1A" w:rsidP="29084B37" w:rsidRDefault="35A08E1A" w14:paraId="446F2883" w14:textId="3D9C967E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35A08E1A">
        <w:rPr>
          <w:b w:val="0"/>
          <w:bCs w:val="0"/>
        </w:rPr>
        <w:t>Timelines</w:t>
      </w:r>
    </w:p>
    <w:p w:rsidR="5BBC5B4E" w:rsidP="29084B37" w:rsidRDefault="5BBC5B4E" w14:paraId="4B3F657A" w14:textId="67ACAD6E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5BBC5B4E">
        <w:rPr>
          <w:b w:val="0"/>
          <w:bCs w:val="0"/>
        </w:rPr>
        <w:t>1977 – Began</w:t>
      </w:r>
    </w:p>
    <w:p w:rsidR="0064D0BC" w:rsidP="29084B37" w:rsidRDefault="0064D0BC" w14:paraId="32C6381D" w14:textId="0D9C58A7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0064D0BC">
        <w:rPr>
          <w:b w:val="0"/>
          <w:bCs w:val="0"/>
        </w:rPr>
        <w:t>1979</w:t>
      </w:r>
      <w:r w:rsidR="3822CD50">
        <w:rPr>
          <w:b w:val="0"/>
          <w:bCs w:val="0"/>
        </w:rPr>
        <w:t xml:space="preserve"> – G</w:t>
      </w:r>
      <w:r w:rsidR="5BBC5B4E">
        <w:rPr>
          <w:b w:val="0"/>
          <w:bCs w:val="0"/>
        </w:rPr>
        <w:t>uidelines issued in outlining MOA</w:t>
      </w:r>
      <w:r w:rsidR="0D8A672D">
        <w:rPr>
          <w:b w:val="0"/>
          <w:bCs w:val="0"/>
        </w:rPr>
        <w:t>s</w:t>
      </w:r>
    </w:p>
    <w:p w:rsidR="0D8A672D" w:rsidP="29084B37" w:rsidRDefault="0D8A672D" w14:paraId="24E49DF9" w14:textId="4294DAB8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0D8A672D">
        <w:rPr>
          <w:b w:val="0"/>
          <w:bCs w:val="0"/>
        </w:rPr>
        <w:t>1990</w:t>
      </w:r>
      <w:r w:rsidR="0EA9861B">
        <w:rPr>
          <w:b w:val="0"/>
          <w:bCs w:val="0"/>
        </w:rPr>
        <w:t xml:space="preserve"> – A</w:t>
      </w:r>
      <w:r w:rsidR="5BBC5B4E">
        <w:rPr>
          <w:b w:val="0"/>
          <w:bCs w:val="0"/>
        </w:rPr>
        <w:t xml:space="preserve">ccessibility added </w:t>
      </w:r>
      <w:r w:rsidR="5BBC5B4E">
        <w:rPr>
          <w:b w:val="0"/>
          <w:bCs w:val="0"/>
        </w:rPr>
        <w:t>following the Americans with Disabilities Act</w:t>
      </w:r>
    </w:p>
    <w:p w:rsidR="5BBC5B4E" w:rsidP="29084B37" w:rsidRDefault="5BBC5B4E" w14:paraId="1A54A809" w14:textId="309928BC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5BBC5B4E">
        <w:rPr>
          <w:b w:val="0"/>
          <w:bCs w:val="0"/>
        </w:rPr>
        <w:t xml:space="preserve">2005 – DOE began the requirement for targeting plan to select subrecipients for </w:t>
      </w:r>
      <w:r w:rsidR="5BBC5B4E">
        <w:rPr>
          <w:b w:val="0"/>
          <w:bCs w:val="0"/>
        </w:rPr>
        <w:t>review</w:t>
      </w:r>
    </w:p>
    <w:p w:rsidR="22FA3633" w:rsidP="29084B37" w:rsidRDefault="22FA3633" w14:paraId="69BD86C6" w14:textId="3B597693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22FA3633">
        <w:rPr>
          <w:b w:val="0"/>
          <w:bCs w:val="0"/>
        </w:rPr>
        <w:t xml:space="preserve">2020 – New MOP </w:t>
      </w:r>
      <w:r w:rsidR="22FA3633">
        <w:rPr>
          <w:b w:val="0"/>
          <w:bCs w:val="0"/>
        </w:rPr>
        <w:t>directing</w:t>
      </w:r>
      <w:r w:rsidR="22FA3633">
        <w:rPr>
          <w:b w:val="0"/>
          <w:bCs w:val="0"/>
        </w:rPr>
        <w:t xml:space="preserve"> OCR to create new requirements</w:t>
      </w:r>
    </w:p>
    <w:p w:rsidR="22FA3633" w:rsidP="29084B37" w:rsidRDefault="22FA3633" w14:paraId="5C7B9AF0" w14:textId="4A2DE108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22FA3633">
        <w:rPr>
          <w:b w:val="0"/>
          <w:bCs w:val="0"/>
        </w:rPr>
        <w:t>2021 – New OCR plan goes into effect</w:t>
      </w:r>
    </w:p>
    <w:p w:rsidR="74DBB55D" w:rsidP="29084B37" w:rsidRDefault="74DBB55D" w14:paraId="6EA61432" w14:textId="6CCF0279">
      <w:pPr>
        <w:pStyle w:val="ListParagraph"/>
        <w:numPr>
          <w:ilvl w:val="0"/>
          <w:numId w:val="5"/>
        </w:numPr>
        <w:rPr>
          <w:b w:val="0"/>
          <w:bCs w:val="0"/>
        </w:rPr>
      </w:pPr>
      <w:r w:rsidR="74DBB55D">
        <w:rPr>
          <w:b w:val="0"/>
          <w:bCs w:val="0"/>
        </w:rPr>
        <w:t>Program at a glace</w:t>
      </w:r>
    </w:p>
    <w:p w:rsidR="65530FEC" w:rsidP="29084B37" w:rsidRDefault="65530FEC" w14:paraId="284B6128" w14:textId="13941E1F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65530FEC">
        <w:rPr>
          <w:b w:val="0"/>
          <w:bCs w:val="0"/>
        </w:rPr>
        <w:t>Guidelines</w:t>
      </w:r>
    </w:p>
    <w:p w:rsidR="65530FEC" w:rsidP="29084B37" w:rsidRDefault="65530FEC" w14:paraId="548C43AE" w14:textId="5F53CCD8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65530FEC">
        <w:rPr>
          <w:b w:val="0"/>
          <w:bCs w:val="0"/>
        </w:rPr>
        <w:t>Title VI</w:t>
      </w:r>
    </w:p>
    <w:p w:rsidR="65530FEC" w:rsidP="29084B37" w:rsidRDefault="65530FEC" w14:paraId="7F364977" w14:textId="2EE5B166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65530FEC">
        <w:rPr>
          <w:b w:val="0"/>
          <w:bCs w:val="0"/>
        </w:rPr>
        <w:t>Title IX</w:t>
      </w:r>
    </w:p>
    <w:p w:rsidR="65530FEC" w:rsidP="29084B37" w:rsidRDefault="65530FEC" w14:paraId="561F9B83" w14:textId="1AE1CE21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65530FEC">
        <w:rPr>
          <w:b w:val="0"/>
          <w:bCs w:val="0"/>
        </w:rPr>
        <w:t>Section 504</w:t>
      </w:r>
    </w:p>
    <w:p w:rsidR="65530FEC" w:rsidP="29084B37" w:rsidRDefault="65530FEC" w14:paraId="44384F33" w14:textId="7ABCF795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65530FEC">
        <w:rPr>
          <w:b w:val="0"/>
          <w:bCs w:val="0"/>
        </w:rPr>
        <w:t>Title II of Americans with Disabilities Act</w:t>
      </w:r>
    </w:p>
    <w:p w:rsidR="65530FEC" w:rsidP="29084B37" w:rsidRDefault="65530FEC" w14:paraId="7006BE9C" w14:textId="01D6AA1D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65530FEC">
        <w:rPr>
          <w:b w:val="0"/>
          <w:bCs w:val="0"/>
        </w:rPr>
        <w:t xml:space="preserve">Guidelines for Eliminant Discrimination and the Denial of Services </w:t>
      </w:r>
      <w:r w:rsidR="65530FEC">
        <w:rPr>
          <w:b w:val="0"/>
          <w:bCs w:val="0"/>
        </w:rPr>
        <w:t>on the Basis of</w:t>
      </w:r>
      <w:r w:rsidR="65530FEC">
        <w:rPr>
          <w:b w:val="0"/>
          <w:bCs w:val="0"/>
        </w:rPr>
        <w:t xml:space="preserve"> Race, Color, National Ogrin, Sex and Handicap in Vocational Educational Programs</w:t>
      </w:r>
    </w:p>
    <w:p w:rsidR="50F618DC" w:rsidP="29084B37" w:rsidRDefault="50F618DC" w14:paraId="0DDA2853" w14:textId="1A6EACE8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50F618DC">
        <w:rPr>
          <w:b w:val="0"/>
          <w:bCs w:val="0"/>
        </w:rPr>
        <w:t>Review areas</w:t>
      </w:r>
    </w:p>
    <w:p w:rsidR="50F618DC" w:rsidP="29084B37" w:rsidRDefault="50F618DC" w14:paraId="30A3ACD7" w14:textId="75E3010F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50F618DC">
        <w:rPr>
          <w:b w:val="0"/>
          <w:bCs w:val="0"/>
        </w:rPr>
        <w:t xml:space="preserve">Admin </w:t>
      </w:r>
      <w:r w:rsidR="50F618DC">
        <w:rPr>
          <w:b w:val="0"/>
          <w:bCs w:val="0"/>
        </w:rPr>
        <w:t>requirements</w:t>
      </w:r>
    </w:p>
    <w:p w:rsidR="50F618DC" w:rsidP="29084B37" w:rsidRDefault="50F618DC" w14:paraId="6D7A947B" w14:textId="17B710E6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50F618DC">
        <w:rPr>
          <w:b w:val="0"/>
          <w:bCs w:val="0"/>
        </w:rPr>
        <w:t xml:space="preserve">Recruitment admissions and </w:t>
      </w:r>
      <w:r w:rsidR="50F618DC">
        <w:rPr>
          <w:b w:val="0"/>
          <w:bCs w:val="0"/>
        </w:rPr>
        <w:t>counseling</w:t>
      </w:r>
    </w:p>
    <w:p w:rsidR="50F618DC" w:rsidP="29084B37" w:rsidRDefault="50F618DC" w14:paraId="3649A4E9" w14:textId="6FD93B71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50F618DC">
        <w:rPr>
          <w:b w:val="0"/>
          <w:bCs w:val="0"/>
        </w:rPr>
        <w:t>Physical accessibility</w:t>
      </w:r>
    </w:p>
    <w:p w:rsidR="50F618DC" w:rsidP="29084B37" w:rsidRDefault="50F618DC" w14:paraId="169102DD" w14:textId="42AF413C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50F618DC">
        <w:rPr>
          <w:b w:val="0"/>
          <w:bCs w:val="0"/>
        </w:rPr>
        <w:t>Comparable facilities</w:t>
      </w:r>
    </w:p>
    <w:p w:rsidR="50F618DC" w:rsidP="29084B37" w:rsidRDefault="50F618DC" w14:paraId="7F6AD7AA" w14:textId="69C3657C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50F618DC">
        <w:rPr>
          <w:b w:val="0"/>
          <w:bCs w:val="0"/>
        </w:rPr>
        <w:t xml:space="preserve">Services for students with </w:t>
      </w:r>
      <w:r w:rsidR="50F618DC">
        <w:rPr>
          <w:b w:val="0"/>
          <w:bCs w:val="0"/>
        </w:rPr>
        <w:t>disabilities</w:t>
      </w:r>
    </w:p>
    <w:p w:rsidR="50F618DC" w:rsidP="29084B37" w:rsidRDefault="50F618DC" w14:paraId="2B85A74C" w14:textId="5919D242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50F618DC">
        <w:rPr>
          <w:b w:val="0"/>
          <w:bCs w:val="0"/>
        </w:rPr>
        <w:t xml:space="preserve">Finacial </w:t>
      </w:r>
      <w:r w:rsidR="50F618DC">
        <w:rPr>
          <w:b w:val="0"/>
          <w:bCs w:val="0"/>
        </w:rPr>
        <w:t>assistance</w:t>
      </w:r>
    </w:p>
    <w:p w:rsidR="50F618DC" w:rsidP="29084B37" w:rsidRDefault="50F618DC" w14:paraId="7D95A965" w14:textId="3FD10C4B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50F618DC">
        <w:rPr>
          <w:b w:val="0"/>
          <w:bCs w:val="0"/>
        </w:rPr>
        <w:t xml:space="preserve">Work-study, </w:t>
      </w:r>
      <w:r w:rsidR="50F618DC">
        <w:rPr>
          <w:b w:val="0"/>
          <w:bCs w:val="0"/>
        </w:rPr>
        <w:t>cooperative</w:t>
      </w:r>
      <w:r w:rsidR="50F618DC">
        <w:rPr>
          <w:b w:val="0"/>
          <w:bCs w:val="0"/>
        </w:rPr>
        <w:t xml:space="preserve"> programs and job placement</w:t>
      </w:r>
    </w:p>
    <w:p w:rsidR="50F618DC" w:rsidP="29084B37" w:rsidRDefault="50F618DC" w14:paraId="265C5912" w14:textId="5C2053A9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50F618DC">
        <w:rPr>
          <w:b w:val="0"/>
          <w:bCs w:val="0"/>
        </w:rPr>
        <w:t>Housing</w:t>
      </w:r>
    </w:p>
    <w:p w:rsidR="50F618DC" w:rsidP="29084B37" w:rsidRDefault="50F618DC" w14:paraId="3968242A" w14:textId="566E5FCF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50F618DC">
        <w:rPr>
          <w:b w:val="0"/>
          <w:bCs w:val="0"/>
        </w:rPr>
        <w:t>Employment</w:t>
      </w:r>
    </w:p>
    <w:p w:rsidR="2E83AF12" w:rsidP="29084B37" w:rsidRDefault="2E83AF12" w14:paraId="60906DB5" w14:textId="0ECCF014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2E83AF12">
        <w:rPr>
          <w:b w:val="0"/>
          <w:bCs w:val="0"/>
        </w:rPr>
        <w:t>Methods and tools used for reviews</w:t>
      </w:r>
    </w:p>
    <w:p w:rsidR="2E83AF12" w:rsidP="29084B37" w:rsidRDefault="2E83AF12" w14:paraId="15F91CB5" w14:textId="1E807304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2E83AF12">
        <w:rPr>
          <w:b w:val="0"/>
          <w:bCs w:val="0"/>
        </w:rPr>
        <w:t xml:space="preserve">Review </w:t>
      </w:r>
      <w:r w:rsidR="2E83AF12">
        <w:rPr>
          <w:b w:val="0"/>
          <w:bCs w:val="0"/>
        </w:rPr>
        <w:t>statistical</w:t>
      </w:r>
      <w:r w:rsidR="2E83AF12">
        <w:rPr>
          <w:b w:val="0"/>
          <w:bCs w:val="0"/>
        </w:rPr>
        <w:t xml:space="preserve"> information and demographics</w:t>
      </w:r>
    </w:p>
    <w:p w:rsidR="2E83AF12" w:rsidP="29084B37" w:rsidRDefault="2E83AF12" w14:paraId="75874D26" w14:textId="23159186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2E83AF12">
        <w:rPr>
          <w:b w:val="0"/>
          <w:bCs w:val="0"/>
        </w:rPr>
        <w:t>Review of historical data (</w:t>
      </w:r>
      <w:r w:rsidR="2E83AF12">
        <w:rPr>
          <w:b w:val="0"/>
          <w:bCs w:val="0"/>
        </w:rPr>
        <w:t>i.e.</w:t>
      </w:r>
      <w:r w:rsidR="2E83AF12">
        <w:rPr>
          <w:b w:val="0"/>
          <w:bCs w:val="0"/>
        </w:rPr>
        <w:t xml:space="preserve"> </w:t>
      </w:r>
      <w:r w:rsidR="2E83AF12">
        <w:rPr>
          <w:b w:val="0"/>
          <w:bCs w:val="0"/>
        </w:rPr>
        <w:t>complaints</w:t>
      </w:r>
      <w:r w:rsidR="2E83AF12">
        <w:rPr>
          <w:b w:val="0"/>
          <w:bCs w:val="0"/>
        </w:rPr>
        <w:t>, investigations, etc.)</w:t>
      </w:r>
    </w:p>
    <w:p w:rsidR="2E83AF12" w:rsidP="29084B37" w:rsidRDefault="2E83AF12" w14:paraId="0A2E3B9D" w14:textId="7AA2DDD6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2E83AF12">
        <w:rPr>
          <w:b w:val="0"/>
          <w:bCs w:val="0"/>
        </w:rPr>
        <w:t>Surveys of campus community</w:t>
      </w:r>
    </w:p>
    <w:p w:rsidR="2E83AF12" w:rsidP="29084B37" w:rsidRDefault="2E83AF12" w14:paraId="193FE55E" w14:textId="4E59264A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2E83AF12">
        <w:rPr>
          <w:b w:val="0"/>
          <w:bCs w:val="0"/>
        </w:rPr>
        <w:t>Review of documentation—policies, procedures, forms, brochures, etc.</w:t>
      </w:r>
    </w:p>
    <w:p w:rsidR="2E83AF12" w:rsidP="29084B37" w:rsidRDefault="2E83AF12" w14:paraId="2EBC5AA1" w14:textId="5FED797A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2E83AF12">
        <w:rPr>
          <w:b w:val="0"/>
          <w:bCs w:val="0"/>
        </w:rPr>
        <w:t>Review college website</w:t>
      </w:r>
    </w:p>
    <w:p w:rsidR="2E83AF12" w:rsidP="29084B37" w:rsidRDefault="2E83AF12" w14:paraId="7154367D" w14:textId="44514ECC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2E83AF12">
        <w:rPr>
          <w:b w:val="0"/>
          <w:bCs w:val="0"/>
        </w:rPr>
        <w:t>Interview with faculty, staff, and students</w:t>
      </w:r>
    </w:p>
    <w:p w:rsidR="4A3E5D0B" w:rsidP="29084B37" w:rsidRDefault="4A3E5D0B" w14:paraId="608B084D" w14:textId="5A6DB1FD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>Process</w:t>
      </w:r>
    </w:p>
    <w:p w:rsidR="4A3E5D0B" w:rsidP="29084B37" w:rsidRDefault="4A3E5D0B" w14:paraId="3B9FC76D" w14:textId="1D3B4661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 xml:space="preserve">Colleges </w:t>
      </w:r>
      <w:r w:rsidR="4A3E5D0B">
        <w:rPr>
          <w:b w:val="0"/>
          <w:bCs w:val="0"/>
        </w:rPr>
        <w:t>visited</w:t>
      </w:r>
      <w:r w:rsidR="4A3E5D0B">
        <w:rPr>
          <w:b w:val="0"/>
          <w:bCs w:val="0"/>
        </w:rPr>
        <w:t xml:space="preserve"> every five years</w:t>
      </w:r>
    </w:p>
    <w:p w:rsidR="4A3E5D0B" w:rsidP="29084B37" w:rsidRDefault="4A3E5D0B" w14:paraId="5971FFC6" w14:textId="6F82D544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 xml:space="preserve">The first </w:t>
      </w:r>
      <w:r w:rsidR="4A3E5D0B">
        <w:rPr>
          <w:b w:val="0"/>
          <w:bCs w:val="0"/>
        </w:rPr>
        <w:t>five-year</w:t>
      </w:r>
      <w:r w:rsidR="4A3E5D0B">
        <w:rPr>
          <w:b w:val="0"/>
          <w:bCs w:val="0"/>
        </w:rPr>
        <w:t xml:space="preserve"> cycle will concentrate on general systems and college polies and procedures, unless a significant issue I fond</w:t>
      </w:r>
    </w:p>
    <w:p w:rsidR="4A3E5D0B" w:rsidP="29084B37" w:rsidRDefault="4A3E5D0B" w14:paraId="79953854" w14:textId="354A78C6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 xml:space="preserve">Interviews will </w:t>
      </w:r>
      <w:r w:rsidR="4A3E5D0B">
        <w:rPr>
          <w:b w:val="0"/>
          <w:bCs w:val="0"/>
        </w:rPr>
        <w:t>mainly be</w:t>
      </w:r>
      <w:r w:rsidR="4A3E5D0B">
        <w:rPr>
          <w:b w:val="0"/>
          <w:bCs w:val="0"/>
        </w:rPr>
        <w:t xml:space="preserve"> conducted with staff and </w:t>
      </w:r>
      <w:r w:rsidR="4A3E5D0B">
        <w:rPr>
          <w:b w:val="0"/>
          <w:bCs w:val="0"/>
        </w:rPr>
        <w:t>faculty</w:t>
      </w:r>
    </w:p>
    <w:p w:rsidR="4A3E5D0B" w:rsidP="29084B37" w:rsidRDefault="4A3E5D0B" w14:paraId="7783932B" w14:textId="1F7E5F8B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>Looking for ways to improve, not meant as a reflection on anyone’s specific work</w:t>
      </w:r>
    </w:p>
    <w:p w:rsidR="6AA63F86" w:rsidP="29084B37" w:rsidRDefault="6AA63F86" w14:paraId="6B883E39" w14:textId="24DA09A5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6AA63F86">
        <w:rPr>
          <w:b w:val="0"/>
          <w:bCs w:val="0"/>
        </w:rPr>
        <w:t>College Website Review</w:t>
      </w:r>
    </w:p>
    <w:p w:rsidR="6AA63F86" w:rsidP="29084B37" w:rsidRDefault="6AA63F86" w14:paraId="0BD7D763" w14:textId="79A05721">
      <w:pPr>
        <w:pStyle w:val="ListParagraph"/>
        <w:numPr>
          <w:ilvl w:val="3"/>
          <w:numId w:val="5"/>
        </w:numPr>
        <w:rPr>
          <w:b w:val="0"/>
          <w:bCs w:val="0"/>
        </w:rPr>
      </w:pPr>
      <w:r w:rsidR="6AA63F86">
        <w:rPr>
          <w:b w:val="0"/>
          <w:bCs w:val="0"/>
        </w:rPr>
        <w:t>Nondiscrimination notices (needs to be clearly available)</w:t>
      </w:r>
    </w:p>
    <w:p w:rsidR="6AA63F86" w:rsidP="29084B37" w:rsidRDefault="6AA63F86" w14:paraId="6C1BEBC0" w14:textId="642444A8">
      <w:pPr>
        <w:pStyle w:val="ListParagraph"/>
        <w:numPr>
          <w:ilvl w:val="3"/>
          <w:numId w:val="5"/>
        </w:numPr>
        <w:rPr>
          <w:b w:val="0"/>
          <w:bCs w:val="0"/>
        </w:rPr>
      </w:pPr>
      <w:r w:rsidR="6AA63F86">
        <w:rPr>
          <w:b w:val="0"/>
          <w:bCs w:val="0"/>
        </w:rPr>
        <w:t>Webpage and info for Title IX</w:t>
      </w:r>
    </w:p>
    <w:p w:rsidR="6AA63F86" w:rsidP="29084B37" w:rsidRDefault="6AA63F86" w14:paraId="390ED662" w14:textId="150DBE33">
      <w:pPr>
        <w:pStyle w:val="ListParagraph"/>
        <w:numPr>
          <w:ilvl w:val="4"/>
          <w:numId w:val="5"/>
        </w:numPr>
        <w:rPr>
          <w:b w:val="0"/>
          <w:bCs w:val="0"/>
        </w:rPr>
      </w:pPr>
      <w:r w:rsidR="6AA63F86">
        <w:rPr>
          <w:b w:val="0"/>
          <w:bCs w:val="0"/>
        </w:rPr>
        <w:t>What is it, who are the coordinators</w:t>
      </w:r>
    </w:p>
    <w:p w:rsidR="6AA63F86" w:rsidP="29084B37" w:rsidRDefault="6AA63F86" w14:paraId="3FAA0B6C" w14:textId="5317BEBE">
      <w:pPr>
        <w:pStyle w:val="ListParagraph"/>
        <w:numPr>
          <w:ilvl w:val="3"/>
          <w:numId w:val="5"/>
        </w:numPr>
        <w:rPr>
          <w:b w:val="0"/>
          <w:bCs w:val="0"/>
        </w:rPr>
      </w:pPr>
      <w:r w:rsidR="6AA63F86">
        <w:rPr>
          <w:b w:val="0"/>
          <w:bCs w:val="0"/>
        </w:rPr>
        <w:t>Webpage and info on ADA</w:t>
      </w:r>
    </w:p>
    <w:p w:rsidR="6AA63F86" w:rsidP="29084B37" w:rsidRDefault="6AA63F86" w14:paraId="732ECF44" w14:textId="130E71B1">
      <w:pPr>
        <w:pStyle w:val="ListParagraph"/>
        <w:numPr>
          <w:ilvl w:val="3"/>
          <w:numId w:val="5"/>
        </w:numPr>
        <w:rPr>
          <w:b w:val="0"/>
          <w:bCs w:val="0"/>
        </w:rPr>
      </w:pPr>
      <w:r w:rsidR="6AA63F86">
        <w:rPr>
          <w:b w:val="0"/>
          <w:bCs w:val="0"/>
        </w:rPr>
        <w:t>Policies (grievance, accessibility)</w:t>
      </w:r>
    </w:p>
    <w:p w:rsidR="6AA63F86" w:rsidP="29084B37" w:rsidRDefault="6AA63F86" w14:paraId="606D9C7B" w14:textId="0CFD6998">
      <w:pPr>
        <w:pStyle w:val="ListParagraph"/>
        <w:numPr>
          <w:ilvl w:val="3"/>
          <w:numId w:val="5"/>
        </w:numPr>
        <w:rPr>
          <w:b w:val="0"/>
          <w:bCs w:val="0"/>
        </w:rPr>
      </w:pPr>
      <w:r w:rsidR="6AA63F86">
        <w:rPr>
          <w:b w:val="0"/>
          <w:bCs w:val="0"/>
        </w:rPr>
        <w:t>Translated materials</w:t>
      </w:r>
    </w:p>
    <w:p w:rsidR="6AA63F86" w:rsidP="29084B37" w:rsidRDefault="6AA63F86" w14:paraId="26FBF846" w14:textId="748E2380">
      <w:pPr>
        <w:pStyle w:val="ListParagraph"/>
        <w:numPr>
          <w:ilvl w:val="3"/>
          <w:numId w:val="5"/>
        </w:numPr>
        <w:rPr>
          <w:b w:val="0"/>
          <w:bCs w:val="0"/>
        </w:rPr>
      </w:pPr>
      <w:r w:rsidR="6AA63F86">
        <w:rPr>
          <w:b w:val="0"/>
          <w:bCs w:val="0"/>
        </w:rPr>
        <w:t>Pictures and testimonies</w:t>
      </w:r>
    </w:p>
    <w:p w:rsidR="6AA63F86" w:rsidP="29084B37" w:rsidRDefault="6AA63F86" w14:paraId="380E23C2" w14:textId="570F448E">
      <w:pPr>
        <w:pStyle w:val="ListParagraph"/>
        <w:numPr>
          <w:ilvl w:val="3"/>
          <w:numId w:val="5"/>
        </w:numPr>
        <w:rPr>
          <w:b w:val="0"/>
          <w:bCs w:val="0"/>
        </w:rPr>
      </w:pPr>
      <w:r w:rsidR="6AA63F86">
        <w:rPr>
          <w:b w:val="0"/>
          <w:bCs w:val="0"/>
        </w:rPr>
        <w:t>Accessibility</w:t>
      </w:r>
    </w:p>
    <w:p w:rsidR="4A3E5D0B" w:rsidP="29084B37" w:rsidRDefault="4A3E5D0B" w14:paraId="1112B3CF" w14:textId="4D546750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 xml:space="preserve">Process will work </w:t>
      </w:r>
      <w:r w:rsidR="4A3E5D0B">
        <w:rPr>
          <w:b w:val="0"/>
          <w:bCs w:val="0"/>
        </w:rPr>
        <w:t>towards</w:t>
      </w:r>
      <w:r w:rsidR="4A3E5D0B">
        <w:rPr>
          <w:b w:val="0"/>
          <w:bCs w:val="0"/>
        </w:rPr>
        <w:t>:</w:t>
      </w:r>
    </w:p>
    <w:p w:rsidR="4A3E5D0B" w:rsidP="29084B37" w:rsidRDefault="4A3E5D0B" w14:paraId="372D2D5F" w14:textId="2EA8883B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>Training</w:t>
      </w:r>
      <w:r w:rsidR="4A3E5D0B">
        <w:rPr>
          <w:b w:val="0"/>
          <w:bCs w:val="0"/>
        </w:rPr>
        <w:t xml:space="preserve"> key staff</w:t>
      </w:r>
    </w:p>
    <w:p w:rsidR="4A3E5D0B" w:rsidP="29084B37" w:rsidRDefault="4A3E5D0B" w14:paraId="2F530E48" w14:textId="76B5E05D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>Developing partnerships with colleges</w:t>
      </w:r>
    </w:p>
    <w:p w:rsidR="4A3E5D0B" w:rsidP="29084B37" w:rsidRDefault="4A3E5D0B" w14:paraId="6D0DC95B" w14:textId="7BED10A6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 xml:space="preserve">Observing each college’s </w:t>
      </w:r>
      <w:r w:rsidR="4A3E5D0B">
        <w:rPr>
          <w:b w:val="0"/>
          <w:bCs w:val="0"/>
        </w:rPr>
        <w:t>perf</w:t>
      </w:r>
      <w:r w:rsidR="00ED15BD">
        <w:rPr>
          <w:b w:val="0"/>
          <w:bCs w:val="0"/>
        </w:rPr>
        <w:t>or</w:t>
      </w:r>
      <w:r w:rsidR="4A3E5D0B">
        <w:rPr>
          <w:b w:val="0"/>
          <w:bCs w:val="0"/>
        </w:rPr>
        <w:t>mance</w:t>
      </w:r>
      <w:r w:rsidR="4A3E5D0B">
        <w:rPr>
          <w:b w:val="0"/>
          <w:bCs w:val="0"/>
        </w:rPr>
        <w:t xml:space="preserve"> in attracting and </w:t>
      </w:r>
      <w:r w:rsidR="4A3E5D0B">
        <w:rPr>
          <w:b w:val="0"/>
          <w:bCs w:val="0"/>
        </w:rPr>
        <w:t>retaining</w:t>
      </w:r>
      <w:r w:rsidR="4A3E5D0B">
        <w:rPr>
          <w:b w:val="0"/>
          <w:bCs w:val="0"/>
        </w:rPr>
        <w:t xml:space="preserve"> individuals from protected populations</w:t>
      </w:r>
    </w:p>
    <w:p w:rsidR="4A3E5D0B" w:rsidP="29084B37" w:rsidRDefault="4A3E5D0B" w14:paraId="68B1075C" w14:textId="7DE2189B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 xml:space="preserve">Establishing lines of communications and providing tools to allow college staff to address areas of </w:t>
      </w:r>
      <w:r w:rsidR="4A3E5D0B">
        <w:rPr>
          <w:b w:val="0"/>
          <w:bCs w:val="0"/>
        </w:rPr>
        <w:t>concerns</w:t>
      </w:r>
      <w:r w:rsidR="4A3E5D0B">
        <w:rPr>
          <w:b w:val="0"/>
          <w:bCs w:val="0"/>
        </w:rPr>
        <w:t xml:space="preserve">, </w:t>
      </w:r>
      <w:r w:rsidR="4A3E5D0B">
        <w:rPr>
          <w:b w:val="0"/>
          <w:bCs w:val="0"/>
        </w:rPr>
        <w:t>possible violations</w:t>
      </w:r>
      <w:r w:rsidR="4A3E5D0B">
        <w:rPr>
          <w:b w:val="0"/>
          <w:bCs w:val="0"/>
        </w:rPr>
        <w:t xml:space="preserve">, and other matters in </w:t>
      </w:r>
      <w:r w:rsidR="4A3E5D0B">
        <w:rPr>
          <w:b w:val="0"/>
          <w:bCs w:val="0"/>
        </w:rPr>
        <w:t>a timely</w:t>
      </w:r>
      <w:r w:rsidR="4A3E5D0B">
        <w:rPr>
          <w:b w:val="0"/>
          <w:bCs w:val="0"/>
        </w:rPr>
        <w:t xml:space="preserve"> basis</w:t>
      </w:r>
    </w:p>
    <w:p w:rsidR="4A3E5D0B" w:rsidP="29084B37" w:rsidRDefault="4A3E5D0B" w14:paraId="1B90E59E" w14:textId="637A9313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 xml:space="preserve">Helping each institution to continual improve and better serve their </w:t>
      </w:r>
      <w:r w:rsidR="4A3E5D0B">
        <w:rPr>
          <w:b w:val="0"/>
          <w:bCs w:val="0"/>
        </w:rPr>
        <w:t>communities</w:t>
      </w:r>
    </w:p>
    <w:p w:rsidR="4A3E5D0B" w:rsidP="29084B37" w:rsidRDefault="4A3E5D0B" w14:paraId="7B5C242B" w14:textId="45CA3B09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>Final report of review</w:t>
      </w:r>
    </w:p>
    <w:p w:rsidR="4A3E5D0B" w:rsidP="29084B37" w:rsidRDefault="4A3E5D0B" w14:paraId="6C62462B" w14:textId="4FC67278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>Citations and findings</w:t>
      </w:r>
    </w:p>
    <w:p w:rsidR="4A3E5D0B" w:rsidP="29084B37" w:rsidRDefault="4A3E5D0B" w14:paraId="02856D0C" w14:textId="2B8BF6C5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>Recommendations and observations</w:t>
      </w:r>
    </w:p>
    <w:p w:rsidR="4A3E5D0B" w:rsidP="29084B37" w:rsidRDefault="4A3E5D0B" w14:paraId="65CAC856" w14:textId="57756107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>Commendations</w:t>
      </w:r>
    </w:p>
    <w:p w:rsidR="4A3E5D0B" w:rsidP="29084B37" w:rsidRDefault="4A3E5D0B" w14:paraId="6D488B3A" w14:textId="0F068F24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3E5D0B">
        <w:rPr>
          <w:b w:val="0"/>
          <w:bCs w:val="0"/>
        </w:rPr>
        <w:t xml:space="preserve">Letter of finding sent to </w:t>
      </w:r>
      <w:r w:rsidR="4A3E5D0B">
        <w:rPr>
          <w:b w:val="0"/>
          <w:bCs w:val="0"/>
        </w:rPr>
        <w:t>pres</w:t>
      </w:r>
    </w:p>
    <w:p w:rsidR="0E25DCCA" w:rsidP="29084B37" w:rsidRDefault="0E25DCCA" w14:paraId="3F1198A1" w14:textId="0536435E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0E25DCCA">
        <w:rPr>
          <w:b w:val="0"/>
          <w:bCs w:val="0"/>
        </w:rPr>
        <w:t xml:space="preserve">OCR recommends all </w:t>
      </w:r>
      <w:r w:rsidR="5108DAC9">
        <w:rPr>
          <w:b w:val="0"/>
          <w:bCs w:val="0"/>
        </w:rPr>
        <w:t>f</w:t>
      </w:r>
      <w:r w:rsidR="0E25DCCA">
        <w:rPr>
          <w:b w:val="0"/>
          <w:bCs w:val="0"/>
        </w:rPr>
        <w:t>indin</w:t>
      </w:r>
      <w:r w:rsidR="7773333C">
        <w:rPr>
          <w:b w:val="0"/>
          <w:bCs w:val="0"/>
        </w:rPr>
        <w:t>g</w:t>
      </w:r>
      <w:r w:rsidR="0E25DCCA">
        <w:rPr>
          <w:b w:val="0"/>
          <w:bCs w:val="0"/>
        </w:rPr>
        <w:t xml:space="preserve">s to be corrected within two years. Lack of budget and </w:t>
      </w:r>
      <w:r w:rsidR="0E25DCCA">
        <w:rPr>
          <w:b w:val="0"/>
          <w:bCs w:val="0"/>
        </w:rPr>
        <w:t>financial</w:t>
      </w:r>
      <w:r w:rsidR="0E25DCCA">
        <w:rPr>
          <w:b w:val="0"/>
          <w:bCs w:val="0"/>
        </w:rPr>
        <w:t xml:space="preserve"> issues are not an acceptable reason to delay corrective action.</w:t>
      </w:r>
    </w:p>
    <w:p w:rsidR="0E25DCCA" w:rsidP="29084B37" w:rsidRDefault="0E25DCCA" w14:paraId="1A4ACF2F" w14:textId="5155E26B">
      <w:pPr>
        <w:pStyle w:val="ListParagraph"/>
        <w:numPr>
          <w:ilvl w:val="0"/>
          <w:numId w:val="5"/>
        </w:numPr>
        <w:rPr>
          <w:b w:val="0"/>
          <w:bCs w:val="0"/>
        </w:rPr>
      </w:pPr>
      <w:r w:rsidR="0E25DCCA">
        <w:rPr>
          <w:b w:val="0"/>
          <w:bCs w:val="0"/>
        </w:rPr>
        <w:t>Common Findings &amp; Issues</w:t>
      </w:r>
    </w:p>
    <w:p w:rsidR="0E25DCCA" w:rsidP="29084B37" w:rsidRDefault="0E25DCCA" w14:paraId="6CF162AC" w14:textId="4C92D94A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E25DCCA">
        <w:rPr>
          <w:b w:val="0"/>
          <w:bCs w:val="0"/>
        </w:rPr>
        <w:t>Determining</w:t>
      </w:r>
      <w:r w:rsidR="0E25DCCA">
        <w:rPr>
          <w:b w:val="0"/>
          <w:bCs w:val="0"/>
        </w:rPr>
        <w:t xml:space="preserve"> communities of limited-English </w:t>
      </w:r>
      <w:r w:rsidR="0E25DCCA">
        <w:rPr>
          <w:b w:val="0"/>
          <w:bCs w:val="0"/>
        </w:rPr>
        <w:t>proficiency</w:t>
      </w:r>
      <w:r w:rsidR="0E25DCCA">
        <w:rPr>
          <w:b w:val="0"/>
          <w:bCs w:val="0"/>
        </w:rPr>
        <w:t xml:space="preserve"> the college serves and providing services to these communities</w:t>
      </w:r>
    </w:p>
    <w:p w:rsidR="0E25DCCA" w:rsidP="29084B37" w:rsidRDefault="0E25DCCA" w14:paraId="62D1153E" w14:textId="1DF4F1EA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0E25DCCA">
        <w:rPr>
          <w:b w:val="0"/>
          <w:bCs w:val="0"/>
        </w:rPr>
        <w:t>Not based on statistics</w:t>
      </w:r>
      <w:r w:rsidR="14450F49">
        <w:rPr>
          <w:b w:val="0"/>
          <w:bCs w:val="0"/>
        </w:rPr>
        <w:t>, s</w:t>
      </w:r>
      <w:r w:rsidR="0E25DCCA">
        <w:rPr>
          <w:b w:val="0"/>
          <w:bCs w:val="0"/>
        </w:rPr>
        <w:t>hould be based on community centers, churches, media (newsletters</w:t>
      </w:r>
      <w:r w:rsidR="680E26BE">
        <w:rPr>
          <w:b w:val="0"/>
          <w:bCs w:val="0"/>
        </w:rPr>
        <w:t>,</w:t>
      </w:r>
      <w:r w:rsidR="0E25DCCA">
        <w:rPr>
          <w:b w:val="0"/>
          <w:bCs w:val="0"/>
        </w:rPr>
        <w:t xml:space="preserve"> </w:t>
      </w:r>
      <w:r w:rsidR="0E25DCCA">
        <w:rPr>
          <w:b w:val="0"/>
          <w:bCs w:val="0"/>
        </w:rPr>
        <w:t>newspapers</w:t>
      </w:r>
      <w:r w:rsidR="007FF3C6">
        <w:rPr>
          <w:b w:val="0"/>
          <w:bCs w:val="0"/>
        </w:rPr>
        <w:t xml:space="preserve">, </w:t>
      </w:r>
      <w:r w:rsidR="007FF3C6">
        <w:rPr>
          <w:b w:val="0"/>
          <w:bCs w:val="0"/>
        </w:rPr>
        <w:t>radio</w:t>
      </w:r>
      <w:r w:rsidR="0E25DCCA">
        <w:rPr>
          <w:b w:val="0"/>
          <w:bCs w:val="0"/>
        </w:rPr>
        <w:t>)..</w:t>
      </w:r>
      <w:r w:rsidR="0E25DCCA">
        <w:rPr>
          <w:b w:val="0"/>
          <w:bCs w:val="0"/>
        </w:rPr>
        <w:t>.</w:t>
      </w:r>
      <w:r w:rsidR="0E25DCCA">
        <w:rPr>
          <w:b w:val="0"/>
          <w:bCs w:val="0"/>
        </w:rPr>
        <w:t>etc. within service area</w:t>
      </w:r>
    </w:p>
    <w:p w:rsidR="0E25DCCA" w:rsidP="29084B37" w:rsidRDefault="0E25DCCA" w14:paraId="73FAC80D" w14:textId="150A1A6B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E25DCCA">
        <w:rPr>
          <w:b w:val="0"/>
          <w:bCs w:val="0"/>
        </w:rPr>
        <w:t>Nondiscrimination statement</w:t>
      </w:r>
    </w:p>
    <w:p w:rsidR="4ACA0A98" w:rsidP="29084B37" w:rsidRDefault="4ACA0A98" w14:paraId="3758E407" w14:textId="34CD40F0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4ACA0A98">
        <w:rPr>
          <w:b w:val="0"/>
          <w:bCs w:val="0"/>
        </w:rPr>
        <w:t>Continuous notices</w:t>
      </w:r>
    </w:p>
    <w:p w:rsidR="4ACA0A98" w:rsidP="29084B37" w:rsidRDefault="4ACA0A98" w14:paraId="0C8A4D87" w14:textId="614BB806">
      <w:pPr>
        <w:pStyle w:val="ListParagraph"/>
        <w:numPr>
          <w:ilvl w:val="3"/>
          <w:numId w:val="5"/>
        </w:numPr>
        <w:rPr>
          <w:b w:val="0"/>
          <w:bCs w:val="0"/>
        </w:rPr>
      </w:pPr>
      <w:r w:rsidR="4ACA0A98">
        <w:rPr>
          <w:b w:val="0"/>
          <w:bCs w:val="0"/>
        </w:rPr>
        <w:t>Where? On any document, poster or other media that is available to the public. Examples: Applications forms, handbooks, catalogs, recruiting, newsletters, websites, social media...</w:t>
      </w:r>
      <w:r w:rsidR="4ACA0A98">
        <w:rPr>
          <w:b w:val="0"/>
          <w:bCs w:val="0"/>
        </w:rPr>
        <w:t>etc.</w:t>
      </w:r>
    </w:p>
    <w:p w:rsidR="4ACA0A98" w:rsidP="29084B37" w:rsidRDefault="4ACA0A98" w14:paraId="2E9E6358" w14:textId="4589F10E">
      <w:pPr>
        <w:pStyle w:val="ListParagraph"/>
        <w:numPr>
          <w:ilvl w:val="3"/>
          <w:numId w:val="5"/>
        </w:numPr>
        <w:rPr>
          <w:b w:val="0"/>
          <w:bCs w:val="0"/>
        </w:rPr>
      </w:pPr>
      <w:r w:rsidR="4ACA0A98">
        <w:rPr>
          <w:b w:val="0"/>
          <w:bCs w:val="0"/>
        </w:rPr>
        <w:t xml:space="preserve">What? Must include five protects categories: races, color, national origin, sex and disability and the name, address, phone </w:t>
      </w:r>
      <w:r w:rsidR="6C73A66F">
        <w:rPr>
          <w:b w:val="0"/>
          <w:bCs w:val="0"/>
        </w:rPr>
        <w:t>number</w:t>
      </w:r>
      <w:r w:rsidR="4ACA0A98">
        <w:rPr>
          <w:b w:val="0"/>
          <w:bCs w:val="0"/>
        </w:rPr>
        <w:t xml:space="preserve"> and email address of the Title IX and Section 504 coordinators(s)</w:t>
      </w:r>
    </w:p>
    <w:p w:rsidR="7251F1D4" w:rsidP="29084B37" w:rsidRDefault="7251F1D4" w14:paraId="2F01B940" w14:textId="510F3EE8">
      <w:pPr>
        <w:pStyle w:val="ListParagraph"/>
        <w:numPr>
          <w:ilvl w:val="4"/>
          <w:numId w:val="5"/>
        </w:numPr>
        <w:rPr>
          <w:b w:val="0"/>
          <w:bCs w:val="0"/>
          <w:u w:val="none"/>
        </w:rPr>
      </w:pPr>
      <w:r w:rsidR="7251F1D4">
        <w:rPr>
          <w:b w:val="0"/>
          <w:bCs w:val="0"/>
        </w:rPr>
        <w:t xml:space="preserve">NOTE: Section 504 is </w:t>
      </w:r>
      <w:r w:rsidRPr="29084B37" w:rsidR="7251F1D4">
        <w:rPr>
          <w:b w:val="0"/>
          <w:bCs w:val="0"/>
          <w:u w:val="single"/>
        </w:rPr>
        <w:t>not</w:t>
      </w:r>
      <w:r w:rsidR="7251F1D4">
        <w:rPr>
          <w:b w:val="0"/>
          <w:bCs w:val="0"/>
          <w:u w:val="none"/>
        </w:rPr>
        <w:t xml:space="preserve"> the same as</w:t>
      </w:r>
      <w:r w:rsidR="7251F1D4">
        <w:rPr>
          <w:b w:val="0"/>
          <w:bCs w:val="0"/>
          <w:u w:val="none"/>
        </w:rPr>
        <w:t xml:space="preserve"> the accessibility coordinator, rather who takes the complaints</w:t>
      </w:r>
    </w:p>
    <w:p w:rsidR="198B1483" w:rsidP="29084B37" w:rsidRDefault="198B1483" w14:paraId="4049F589" w14:textId="3FB4151C">
      <w:pPr>
        <w:pStyle w:val="ListParagraph"/>
        <w:numPr>
          <w:ilvl w:val="2"/>
          <w:numId w:val="5"/>
        </w:numPr>
        <w:rPr>
          <w:b w:val="0"/>
          <w:bCs w:val="0"/>
          <w:u w:val="none"/>
        </w:rPr>
      </w:pPr>
      <w:r w:rsidR="198B1483">
        <w:rPr>
          <w:b w:val="0"/>
          <w:bCs w:val="0"/>
          <w:u w:val="none"/>
        </w:rPr>
        <w:t>Abbreviated statement: should be used sparingly, use full statement whenever possible.</w:t>
      </w:r>
    </w:p>
    <w:p w:rsidR="0E25DCCA" w:rsidP="29084B37" w:rsidRDefault="0E25DCCA" w14:paraId="30D39E35" w14:textId="59F3A3B1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E25DCCA">
        <w:rPr>
          <w:b w:val="0"/>
          <w:bCs w:val="0"/>
        </w:rPr>
        <w:t>Annual nondiscrimination statements</w:t>
      </w:r>
    </w:p>
    <w:p w:rsidR="3D6DE208" w:rsidP="29084B37" w:rsidRDefault="3D6DE208" w14:paraId="615DA6E7" w14:textId="661466FB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3D6DE208">
        <w:rPr>
          <w:b w:val="0"/>
          <w:bCs w:val="0"/>
        </w:rPr>
        <w:t>In addition to the info in the continuous statement, the annual must include summary of programs, admissions requirements translations of languages spoken in surrounding communities, and a statement that lack of English skills will not be a barrier to admissions</w:t>
      </w:r>
    </w:p>
    <w:p w:rsidR="3D6DE208" w:rsidP="29084B37" w:rsidRDefault="3D6DE208" w14:paraId="35724473" w14:textId="18FF3387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3D6DE208">
        <w:rPr>
          <w:b w:val="0"/>
          <w:bCs w:val="0"/>
        </w:rPr>
        <w:t xml:space="preserve">Must be distributed to ALL community members. </w:t>
      </w:r>
    </w:p>
    <w:p w:rsidR="3D6DE208" w:rsidP="29084B37" w:rsidRDefault="3D6DE208" w14:paraId="062649C4" w14:textId="31504541">
      <w:pPr>
        <w:pStyle w:val="ListParagraph"/>
        <w:numPr>
          <w:ilvl w:val="2"/>
          <w:numId w:val="5"/>
        </w:numPr>
        <w:rPr>
          <w:b w:val="0"/>
          <w:bCs w:val="0"/>
        </w:rPr>
      </w:pPr>
      <w:r w:rsidR="3D6DE208">
        <w:rPr>
          <w:b w:val="0"/>
          <w:bCs w:val="0"/>
        </w:rPr>
        <w:t xml:space="preserve">Distribution on website is ok, if clearly available. </w:t>
      </w:r>
    </w:p>
    <w:p w:rsidR="3D6DE208" w:rsidP="29084B37" w:rsidRDefault="3D6DE208" w14:paraId="3E290AED" w14:textId="35AFBEE3">
      <w:pPr>
        <w:pStyle w:val="ListParagraph"/>
        <w:numPr>
          <w:ilvl w:val="3"/>
          <w:numId w:val="5"/>
        </w:numPr>
        <w:rPr>
          <w:b w:val="0"/>
          <w:bCs w:val="0"/>
        </w:rPr>
      </w:pPr>
      <w:r w:rsidR="3D6DE208">
        <w:rPr>
          <w:b w:val="0"/>
          <w:bCs w:val="0"/>
        </w:rPr>
        <w:t>If via print or digital, make sure you have a copy.</w:t>
      </w:r>
    </w:p>
    <w:p w:rsidR="0E25DCCA" w:rsidP="29084B37" w:rsidRDefault="0E25DCCA" w14:paraId="3C5C771A" w14:textId="5D4C0446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E25DCCA">
        <w:rPr>
          <w:b w:val="0"/>
          <w:bCs w:val="0"/>
        </w:rPr>
        <w:t xml:space="preserve">Title IX </w:t>
      </w:r>
      <w:r w:rsidR="0E25DCCA">
        <w:rPr>
          <w:b w:val="0"/>
          <w:bCs w:val="0"/>
        </w:rPr>
        <w:t>compliance</w:t>
      </w:r>
    </w:p>
    <w:p w:rsidR="0E25DCCA" w:rsidP="29084B37" w:rsidRDefault="0E25DCCA" w14:paraId="120E5CE8" w14:textId="60255F43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E25DCCA">
        <w:rPr>
          <w:b w:val="0"/>
          <w:bCs w:val="0"/>
        </w:rPr>
        <w:t>Conflict of interest and lack of resources/training for coordinators</w:t>
      </w:r>
    </w:p>
    <w:p w:rsidR="0E25DCCA" w:rsidP="29084B37" w:rsidRDefault="0E25DCCA" w14:paraId="7D7A5503" w14:textId="5401D8A7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E25DCCA">
        <w:rPr>
          <w:b w:val="0"/>
          <w:bCs w:val="0"/>
        </w:rPr>
        <w:t>Program access and ensuring equal opportunity in programs with limited space</w:t>
      </w:r>
    </w:p>
    <w:p w:rsidR="0E25DCCA" w:rsidP="29084B37" w:rsidRDefault="0E25DCCA" w14:paraId="7CAA5843" w14:textId="34689666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E25DCCA">
        <w:rPr>
          <w:b w:val="0"/>
          <w:bCs w:val="0"/>
        </w:rPr>
        <w:t>Policy 188 compliance (accessibility)</w:t>
      </w:r>
    </w:p>
    <w:p w:rsidR="0997A943" w:rsidP="29084B37" w:rsidRDefault="0997A943" w14:paraId="2438F04E" w14:textId="58F088EA">
      <w:pPr>
        <w:pStyle w:val="ListParagraph"/>
        <w:numPr>
          <w:ilvl w:val="0"/>
          <w:numId w:val="5"/>
        </w:numPr>
        <w:rPr>
          <w:b w:val="0"/>
          <w:bCs w:val="0"/>
        </w:rPr>
      </w:pPr>
      <w:r w:rsidR="0997A943">
        <w:rPr>
          <w:b w:val="0"/>
          <w:bCs w:val="0"/>
        </w:rPr>
        <w:t>What’s new?</w:t>
      </w:r>
    </w:p>
    <w:p w:rsidR="0997A943" w:rsidP="29084B37" w:rsidRDefault="0997A943" w14:paraId="4DA05675" w14:textId="54D5C279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997A943">
        <w:rPr>
          <w:b w:val="0"/>
          <w:bCs w:val="0"/>
        </w:rPr>
        <w:t>Additional</w:t>
      </w:r>
      <w:r w:rsidR="0997A943">
        <w:rPr>
          <w:b w:val="0"/>
          <w:bCs w:val="0"/>
        </w:rPr>
        <w:t xml:space="preserve"> information to nondiscrimination state</w:t>
      </w:r>
      <w:r w:rsidR="0997A943">
        <w:rPr>
          <w:b w:val="0"/>
          <w:bCs w:val="0"/>
        </w:rPr>
        <w:t>men</w:t>
      </w:r>
      <w:r w:rsidR="0997A943">
        <w:rPr>
          <w:b w:val="0"/>
          <w:bCs w:val="0"/>
        </w:rPr>
        <w:t>t</w:t>
      </w:r>
    </w:p>
    <w:p w:rsidR="0997A943" w:rsidP="29084B37" w:rsidRDefault="0997A943" w14:paraId="16F08638" w14:textId="478B3288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160" w:afterAutospacing="off" w:line="279" w:lineRule="auto"/>
        <w:ind w:left="2160" w:right="0" w:hanging="360"/>
        <w:jc w:val="left"/>
        <w:rPr>
          <w:b w:val="0"/>
          <w:bCs w:val="0"/>
        </w:rPr>
      </w:pPr>
      <w:r w:rsidR="0997A943">
        <w:rPr>
          <w:b w:val="0"/>
          <w:bCs w:val="0"/>
        </w:rPr>
        <w:t>FYI only, needs further details before OCR is enforcing</w:t>
      </w:r>
    </w:p>
    <w:p w:rsidR="0997A943" w:rsidP="29084B37" w:rsidRDefault="0997A943" w14:paraId="79D1BF32" w14:textId="6F997398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997A943">
        <w:rPr>
          <w:b w:val="0"/>
          <w:bCs w:val="0"/>
        </w:rPr>
        <w:t>More emphasis on Title IX</w:t>
      </w:r>
    </w:p>
    <w:p w:rsidR="0997A943" w:rsidP="29084B37" w:rsidRDefault="0997A943" w14:paraId="1A231E68" w14:textId="33370F02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997A943">
        <w:rPr>
          <w:b w:val="0"/>
          <w:bCs w:val="0"/>
        </w:rPr>
        <w:t xml:space="preserve">Findings on College </w:t>
      </w:r>
      <w:r w:rsidR="0997A943">
        <w:rPr>
          <w:b w:val="0"/>
          <w:bCs w:val="0"/>
        </w:rPr>
        <w:t>Environment</w:t>
      </w:r>
    </w:p>
    <w:p w:rsidR="0997A943" w:rsidP="29084B37" w:rsidRDefault="0997A943" w14:paraId="4093EB8F" w14:textId="581776A7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997A943">
        <w:rPr>
          <w:b w:val="0"/>
          <w:bCs w:val="0"/>
        </w:rPr>
        <w:t>LGB</w:t>
      </w:r>
      <w:r w:rsidR="49F8F5AF">
        <w:rPr>
          <w:b w:val="0"/>
          <w:bCs w:val="0"/>
        </w:rPr>
        <w:t>TQ Rights</w:t>
      </w:r>
    </w:p>
    <w:p w:rsidR="0997A943" w:rsidP="29084B37" w:rsidRDefault="0997A943" w14:paraId="528849EB" w14:textId="7DB236BB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997A943">
        <w:rPr>
          <w:b w:val="0"/>
          <w:bCs w:val="0"/>
        </w:rPr>
        <w:t>DEI</w:t>
      </w:r>
      <w:r w:rsidR="2665809A">
        <w:rPr>
          <w:b w:val="0"/>
          <w:bCs w:val="0"/>
        </w:rPr>
        <w:t xml:space="preserve"> Programs</w:t>
      </w:r>
    </w:p>
    <w:p w:rsidR="0997A943" w:rsidP="29084B37" w:rsidRDefault="0997A943" w14:paraId="6257C38E" w14:textId="4D3A9FD1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0997A943">
        <w:rPr>
          <w:b w:val="0"/>
          <w:bCs w:val="0"/>
        </w:rPr>
        <w:t xml:space="preserve">IT </w:t>
      </w:r>
      <w:r w:rsidR="4762CF4B">
        <w:rPr>
          <w:b w:val="0"/>
          <w:bCs w:val="0"/>
        </w:rPr>
        <w:t>Accessibility</w:t>
      </w:r>
    </w:p>
    <w:p w:rsidR="60F39110" w:rsidP="29084B37" w:rsidRDefault="60F39110" w14:paraId="5409A7EB" w14:textId="2A3F9840">
      <w:pPr>
        <w:pStyle w:val="ListParagraph"/>
        <w:numPr>
          <w:ilvl w:val="0"/>
          <w:numId w:val="5"/>
        </w:numPr>
        <w:rPr>
          <w:b w:val="0"/>
          <w:bCs w:val="0"/>
        </w:rPr>
      </w:pPr>
      <w:r w:rsidR="60F39110">
        <w:rPr>
          <w:b w:val="0"/>
          <w:bCs w:val="0"/>
        </w:rPr>
        <w:t>Contact Information</w:t>
      </w:r>
    </w:p>
    <w:p w:rsidR="2B5FBA73" w:rsidP="29084B37" w:rsidRDefault="2B5FBA73" w14:paraId="4E166FE8" w14:textId="48E30F0D">
      <w:pPr>
        <w:pStyle w:val="ListParagraph"/>
        <w:numPr>
          <w:ilvl w:val="1"/>
          <w:numId w:val="5"/>
        </w:numPr>
        <w:rPr>
          <w:b w:val="0"/>
          <w:bCs w:val="0"/>
        </w:rPr>
      </w:pPr>
      <w:r w:rsidR="2B5FBA73">
        <w:rPr>
          <w:b w:val="0"/>
          <w:bCs w:val="0"/>
        </w:rPr>
        <w:t>Maryam Jacobs</w:t>
      </w:r>
    </w:p>
    <w:p w:rsidR="2B5FBA73" w:rsidP="29084B37" w:rsidRDefault="2B5FBA73" w14:paraId="15A57933" w14:textId="36765EC7">
      <w:pPr>
        <w:pStyle w:val="ListParagraph"/>
        <w:numPr>
          <w:ilvl w:val="2"/>
          <w:numId w:val="5"/>
        </w:numPr>
        <w:spacing w:before="240" w:beforeAutospacing="off" w:after="240" w:afterAutospacing="off"/>
        <w:rPr/>
      </w:pPr>
      <w:r w:rsidRPr="29084B37" w:rsidR="2B5FBA73">
        <w:rPr>
          <w:noProof w:val="0"/>
          <w:lang w:val="en-US"/>
        </w:rPr>
        <w:t>Phone</w:t>
      </w:r>
      <w:r w:rsidRPr="29084B37" w:rsidR="2B5FBA73">
        <w:rPr>
          <w:noProof w:val="0"/>
          <w:lang w:val="en-US"/>
        </w:rPr>
        <w:t>: (</w:t>
      </w:r>
      <w:r w:rsidRPr="29084B37" w:rsidR="2B5FBA73">
        <w:rPr>
          <w:noProof w:val="0"/>
          <w:lang w:val="en-US"/>
        </w:rPr>
        <w:t>253) 691-7618</w:t>
      </w:r>
    </w:p>
    <w:p w:rsidR="2B5FBA73" w:rsidP="29084B37" w:rsidRDefault="2B5FBA73" w14:paraId="2F3DD112" w14:textId="1ED7A0B3">
      <w:pPr>
        <w:pStyle w:val="ListParagraph"/>
        <w:numPr>
          <w:ilvl w:val="2"/>
          <w:numId w:val="5"/>
        </w:numPr>
        <w:rPr>
          <w:noProof w:val="0"/>
          <w:lang w:val="en-US"/>
        </w:rPr>
      </w:pPr>
      <w:r w:rsidRPr="29084B37" w:rsidR="2B5FBA73">
        <w:rPr>
          <w:noProof w:val="0"/>
          <w:lang w:val="en-US"/>
        </w:rPr>
        <w:t xml:space="preserve">Email:  </w:t>
      </w:r>
      <w:hyperlink r:id="R637070ede2894478">
        <w:r w:rsidRPr="29084B37" w:rsidR="2B5FBA73">
          <w:rPr>
            <w:rStyle w:val="Hyperlink"/>
            <w:noProof w:val="0"/>
            <w:lang w:val="en-US"/>
          </w:rPr>
          <w:t>mjacobs@sbctc.edu</w:t>
        </w:r>
      </w:hyperlink>
    </w:p>
    <w:p w:rsidR="648A42A9" w:rsidP="29084B37" w:rsidRDefault="648A42A9" w14:paraId="58A3DA00" w14:textId="25DA67D0">
      <w:pPr>
        <w:pStyle w:val="Normal"/>
        <w:rPr>
          <w:b w:val="1"/>
          <w:bCs w:val="1"/>
          <w:noProof w:val="0"/>
          <w:lang w:val="en-US"/>
        </w:rPr>
      </w:pPr>
      <w:r w:rsidRPr="29084B37" w:rsidR="648A42A9">
        <w:rPr>
          <w:b w:val="1"/>
          <w:bCs w:val="1"/>
          <w:noProof w:val="0"/>
          <w:lang w:val="en-US"/>
        </w:rPr>
        <w:t>4 p.m.</w:t>
      </w:r>
      <w:r>
        <w:tab/>
      </w:r>
      <w:r w:rsidRPr="29084B37" w:rsidR="648A42A9">
        <w:rPr>
          <w:b w:val="1"/>
          <w:bCs w:val="1"/>
        </w:rPr>
        <w:t xml:space="preserve">— </w:t>
      </w:r>
      <w:r w:rsidRPr="29084B37" w:rsidR="648A42A9">
        <w:rPr>
          <w:b w:val="1"/>
          <w:bCs w:val="1"/>
          <w:noProof w:val="0"/>
          <w:lang w:val="en-US"/>
        </w:rPr>
        <w:t>Break</w:t>
      </w:r>
    </w:p>
    <w:p w:rsidR="2F29512D" w:rsidP="29084B37" w:rsidRDefault="2F29512D" w14:paraId="21D5B4DE" w14:textId="51AB504C">
      <w:pPr>
        <w:pStyle w:val="Normal"/>
        <w:rPr>
          <w:b w:val="1"/>
          <w:bCs w:val="1"/>
        </w:rPr>
      </w:pPr>
      <w:r w:rsidRPr="29084B37" w:rsidR="2F29512D">
        <w:rPr>
          <w:b w:val="1"/>
          <w:bCs w:val="1"/>
          <w:noProof w:val="0"/>
          <w:lang w:val="en-US"/>
        </w:rPr>
        <w:t xml:space="preserve">4:15 p.m. </w:t>
      </w:r>
      <w:r w:rsidRPr="29084B37" w:rsidR="2F29512D">
        <w:rPr>
          <w:b w:val="1"/>
          <w:bCs w:val="1"/>
        </w:rPr>
        <w:t>— Federal Hot Topics Roundtable Revisited</w:t>
      </w:r>
    </w:p>
    <w:p w:rsidR="2F29512D" w:rsidP="29084B37" w:rsidRDefault="2F29512D" w14:paraId="3D702275" w14:textId="6B5D6EB5">
      <w:pPr>
        <w:pStyle w:val="ListParagraph"/>
        <w:numPr>
          <w:ilvl w:val="0"/>
          <w:numId w:val="6"/>
        </w:numPr>
        <w:rPr>
          <w:b w:val="0"/>
          <w:bCs w:val="0"/>
        </w:rPr>
      </w:pPr>
      <w:r w:rsidR="2F29512D">
        <w:rPr>
          <w:b w:val="0"/>
          <w:bCs w:val="0"/>
        </w:rPr>
        <w:t>Keep Washington Working</w:t>
      </w:r>
    </w:p>
    <w:p w:rsidR="2F29512D" w:rsidP="29084B37" w:rsidRDefault="2F29512D" w14:paraId="08B200D2" w14:textId="3C6BAB34">
      <w:pPr>
        <w:pStyle w:val="ListParagraph"/>
        <w:numPr>
          <w:ilvl w:val="1"/>
          <w:numId w:val="6"/>
        </w:numPr>
        <w:rPr>
          <w:b w:val="0"/>
          <w:bCs w:val="0"/>
        </w:rPr>
      </w:pPr>
      <w:r w:rsidR="2F29512D">
        <w:rPr>
          <w:b w:val="0"/>
          <w:bCs w:val="0"/>
        </w:rPr>
        <w:t xml:space="preserve">Differences between “limited” and “public” access </w:t>
      </w:r>
    </w:p>
    <w:p w:rsidR="2F29512D" w:rsidP="29084B37" w:rsidRDefault="2F29512D" w14:paraId="69114A13" w14:textId="2174027E">
      <w:pPr>
        <w:pStyle w:val="ListParagraph"/>
        <w:numPr>
          <w:ilvl w:val="2"/>
          <w:numId w:val="6"/>
        </w:numPr>
        <w:rPr>
          <w:b w:val="0"/>
          <w:bCs w:val="0"/>
        </w:rPr>
      </w:pPr>
      <w:r w:rsidRPr="29084B37" w:rsidR="2F29512D">
        <w:rPr>
          <w:b w:val="1"/>
          <w:bCs w:val="1"/>
        </w:rPr>
        <w:t xml:space="preserve">DRAFT </w:t>
      </w:r>
      <w:r w:rsidR="2F29512D">
        <w:rPr>
          <w:b w:val="0"/>
          <w:bCs w:val="0"/>
        </w:rPr>
        <w:t xml:space="preserve">language shared by GRC that is under review by AAG </w:t>
      </w:r>
    </w:p>
    <w:p w:rsidR="2F29512D" w:rsidP="29084B37" w:rsidRDefault="2F29512D" w14:paraId="7A84FD93" w14:textId="68D5BC25">
      <w:pPr>
        <w:pStyle w:val="ListParagraph"/>
        <w:numPr>
          <w:ilvl w:val="3"/>
          <w:numId w:val="6"/>
        </w:numPr>
        <w:spacing w:before="240" w:beforeAutospacing="off" w:after="240" w:afterAutospacing="off"/>
        <w:rPr/>
      </w:pPr>
      <w:r w:rsidRPr="29084B37" w:rsidR="2F29512D">
        <w:rPr>
          <w:noProof w:val="0"/>
          <w:lang w:val="en-US"/>
        </w:rPr>
        <w:t xml:space="preserve">Limited Access Space: Faculty offices, classrooms, labs, tutoring centers, student clubs and organization spaces, residence halls, private offices, office suites, office clusters, private conference rooms. </w:t>
      </w:r>
    </w:p>
    <w:p w:rsidR="2F29512D" w:rsidP="29084B37" w:rsidRDefault="2F29512D" w14:paraId="57387DFC" w14:textId="3DEE89CC">
      <w:pPr>
        <w:pStyle w:val="ListParagraph"/>
        <w:numPr>
          <w:ilvl w:val="3"/>
          <w:numId w:val="6"/>
        </w:numPr>
        <w:rPr>
          <w:noProof w:val="0"/>
          <w:lang w:val="en-US"/>
        </w:rPr>
      </w:pPr>
      <w:r w:rsidRPr="29084B37" w:rsidR="2F29512D">
        <w:rPr>
          <w:noProof w:val="0"/>
          <w:lang w:val="en-US"/>
        </w:rPr>
        <w:t>Public Access Space: Lobbies, hallways, and open space of instructional, student services and administrative buildings, as well as branch locations.</w:t>
      </w:r>
    </w:p>
    <w:p w:rsidR="7C197C1C" w:rsidP="29084B37" w:rsidRDefault="7C197C1C" w14:paraId="30E93BE0" w14:textId="197B0B39">
      <w:pPr>
        <w:pStyle w:val="ListParagraph"/>
        <w:numPr>
          <w:ilvl w:val="0"/>
          <w:numId w:val="6"/>
        </w:numPr>
        <w:rPr>
          <w:noProof w:val="0"/>
          <w:lang w:val="en-US"/>
        </w:rPr>
      </w:pPr>
      <w:hyperlink r:id="R892b86cd34fd4780">
        <w:r w:rsidRPr="29084B37" w:rsidR="7C197C1C">
          <w:rPr>
            <w:rStyle w:val="Hyperlink"/>
            <w:noProof w:val="0"/>
            <w:lang w:val="en-US"/>
          </w:rPr>
          <w:t xml:space="preserve">Warrants And Subpoenas | </w:t>
        </w:r>
        <w:r w:rsidRPr="29084B37" w:rsidR="7C197C1C">
          <w:rPr>
            <w:rStyle w:val="Hyperlink"/>
            <w:noProof w:val="0"/>
            <w:lang w:val="en-US"/>
          </w:rPr>
          <w:t>What to Look Out for and How to Respond</w:t>
        </w:r>
      </w:hyperlink>
      <w:r w:rsidRPr="29084B37" w:rsidR="7C197C1C">
        <w:rPr>
          <w:noProof w:val="0"/>
          <w:lang w:val="en-US"/>
        </w:rPr>
        <w:t xml:space="preserve"> (includes examples)</w:t>
      </w:r>
    </w:p>
    <w:p w:rsidR="73D6A45D" w:rsidP="29084B37" w:rsidRDefault="73D6A45D" w14:paraId="0E88B348" w14:textId="34DCA4B6">
      <w:pPr>
        <w:pStyle w:val="ListParagraph"/>
        <w:numPr>
          <w:ilvl w:val="0"/>
          <w:numId w:val="6"/>
        </w:numPr>
        <w:rPr>
          <w:noProof w:val="0"/>
          <w:lang w:val="en-US"/>
        </w:rPr>
      </w:pPr>
      <w:hyperlink r:id="R09e1422cc13247bd">
        <w:r w:rsidRPr="29084B37" w:rsidR="73D6A45D">
          <w:rPr>
            <w:rStyle w:val="Hyperlink"/>
            <w:noProof w:val="0"/>
            <w:lang w:val="en-US"/>
          </w:rPr>
          <w:t>Red card</w:t>
        </w:r>
      </w:hyperlink>
    </w:p>
    <w:p w:rsidR="73D6A45D" w:rsidP="29084B37" w:rsidRDefault="73D6A45D" w14:paraId="34C8AA79" w14:textId="26ED511D">
      <w:pPr>
        <w:pStyle w:val="ListParagraph"/>
        <w:numPr>
          <w:ilvl w:val="1"/>
          <w:numId w:val="6"/>
        </w:numPr>
        <w:rPr>
          <w:noProof w:val="0"/>
          <w:u w:val="none"/>
          <w:lang w:val="en-US"/>
        </w:rPr>
      </w:pPr>
      <w:r w:rsidRPr="29084B37" w:rsidR="73D6A45D">
        <w:rPr>
          <w:noProof w:val="0"/>
          <w:lang w:val="en-US"/>
        </w:rPr>
        <w:t xml:space="preserve">AG advise is that Colleges/employees </w:t>
      </w:r>
      <w:r w:rsidRPr="29084B37" w:rsidR="73D6A45D">
        <w:rPr>
          <w:noProof w:val="0"/>
          <w:u w:val="single"/>
          <w:lang w:val="en-US"/>
        </w:rPr>
        <w:t>do not</w:t>
      </w:r>
      <w:r w:rsidRPr="29084B37" w:rsidR="73D6A45D">
        <w:rPr>
          <w:noProof w:val="0"/>
          <w:u w:val="none"/>
          <w:lang w:val="en-US"/>
        </w:rPr>
        <w:t xml:space="preserve"> hand out cards</w:t>
      </w:r>
    </w:p>
    <w:p w:rsidR="73D6A45D" w:rsidP="29084B37" w:rsidRDefault="73D6A45D" w14:paraId="657657E1" w14:textId="7A292D96">
      <w:pPr>
        <w:pStyle w:val="ListParagraph"/>
        <w:numPr>
          <w:ilvl w:val="2"/>
          <w:numId w:val="6"/>
        </w:numPr>
        <w:rPr>
          <w:noProof w:val="0"/>
          <w:u w:val="none"/>
          <w:lang w:val="en-US"/>
        </w:rPr>
      </w:pPr>
      <w:r w:rsidRPr="29084B37" w:rsidR="73D6A45D">
        <w:rPr>
          <w:noProof w:val="0"/>
          <w:u w:val="none"/>
          <w:lang w:val="en-US"/>
        </w:rPr>
        <w:t>Concerns of providing legal info</w:t>
      </w:r>
    </w:p>
    <w:p w:rsidR="73D6A45D" w:rsidP="29084B37" w:rsidRDefault="73D6A45D" w14:paraId="014694F0" w14:textId="373D77D5">
      <w:pPr>
        <w:pStyle w:val="ListParagraph"/>
        <w:numPr>
          <w:ilvl w:val="2"/>
          <w:numId w:val="6"/>
        </w:numPr>
        <w:rPr>
          <w:noProof w:val="0"/>
          <w:u w:val="none"/>
          <w:lang w:val="en-US"/>
        </w:rPr>
      </w:pPr>
      <w:r w:rsidRPr="29084B37" w:rsidR="73D6A45D">
        <w:rPr>
          <w:noProof w:val="0"/>
          <w:u w:val="none"/>
          <w:lang w:val="en-US"/>
        </w:rPr>
        <w:t>Concerns over using state resources</w:t>
      </w:r>
    </w:p>
    <w:p w:rsidR="6AB8D082" w:rsidP="29084B37" w:rsidRDefault="6AB8D082" w14:paraId="205C5036" w14:textId="08852D82">
      <w:pPr>
        <w:pStyle w:val="Normal"/>
        <w:rPr>
          <w:b w:val="1"/>
          <w:bCs w:val="1"/>
          <w:noProof w:val="0"/>
          <w:u w:val="none"/>
          <w:lang w:val="en-US"/>
        </w:rPr>
      </w:pPr>
      <w:r w:rsidRPr="29084B37" w:rsidR="6AB8D082">
        <w:rPr>
          <w:b w:val="1"/>
          <w:bCs w:val="1"/>
          <w:noProof w:val="0"/>
          <w:u w:val="none"/>
          <w:lang w:val="en-US"/>
        </w:rPr>
        <w:t>5 p.m. – End of Meeting</w:t>
      </w:r>
    </w:p>
    <w:p w:rsidR="29084B37" w:rsidRDefault="29084B37" w14:paraId="617396F0" w14:textId="4F07BBD4">
      <w:r>
        <w:br w:type="page"/>
      </w:r>
    </w:p>
    <w:p w:rsidR="2E59088C" w:rsidP="29084B37" w:rsidRDefault="2E59088C" w14:paraId="2C35E76A" w14:textId="7BB4E8A6">
      <w:pPr>
        <w:pStyle w:val="Heading2"/>
        <w:keepNext w:val="1"/>
        <w:keepLines w:val="1"/>
        <w:spacing w:before="40" w:after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</w:pPr>
      <w:r w:rsidRPr="29084B37" w:rsidR="2E590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Day 2 | Feb. 7, </w:t>
      </w:r>
      <w:r w:rsidRPr="29084B37" w:rsidR="2E590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2025</w:t>
      </w:r>
      <w:r w:rsidRPr="29084B37" w:rsidR="2E590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| 8</w:t>
      </w:r>
      <w:r w:rsidRPr="29084B37" w:rsidR="3811B8F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:35 </w:t>
      </w:r>
      <w:r w:rsidRPr="29084B37" w:rsidR="2E590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a.m. – 12 p.m. (noon) </w:t>
      </w:r>
      <w:r>
        <w:br/>
      </w:r>
      <w:r w:rsidRPr="29084B37" w:rsidR="2E590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Location: South Puget Sound Community College &amp; Zoom | </w:t>
      </w:r>
      <w:r w:rsidRPr="29084B37" w:rsidR="48DE03A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highlight w:val="yellow"/>
          <w:lang w:val="en-US"/>
        </w:rPr>
        <w:t>xx</w:t>
      </w:r>
      <w:r w:rsidRPr="29084B37" w:rsidR="2E590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in Attendance (</w:t>
      </w:r>
      <w:r w:rsidRPr="29084B37" w:rsidR="3B49D2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highlight w:val="yellow"/>
          <w:lang w:val="en-US"/>
        </w:rPr>
        <w:t>xx</w:t>
      </w:r>
      <w:r w:rsidRPr="29084B37" w:rsidR="2E590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</w:t>
      </w:r>
      <w:r w:rsidRPr="29084B37" w:rsidR="4B7B817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in-</w:t>
      </w:r>
      <w:r w:rsidRPr="29084B37" w:rsidR="2E590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person, </w:t>
      </w:r>
      <w:r w:rsidRPr="29084B37" w:rsidR="20F0B9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highlight w:val="yellow"/>
          <w:lang w:val="en-US"/>
        </w:rPr>
        <w:t>xx</w:t>
      </w:r>
      <w:r w:rsidRPr="29084B37" w:rsidR="2E590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</w:t>
      </w:r>
      <w:r w:rsidRPr="29084B37" w:rsidR="08BFBC0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virtual</w:t>
      </w:r>
      <w:r w:rsidRPr="29084B37" w:rsidR="2E590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)</w:t>
      </w:r>
    </w:p>
    <w:p w:rsidR="29084B37" w:rsidP="29084B37" w:rsidRDefault="29084B37" w14:paraId="6B1ACB1F" w14:textId="505B68D4">
      <w:pPr>
        <w:keepNext w:val="1"/>
        <w:keepLines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F32237" w:rsidP="29084B37" w:rsidRDefault="30F32237" w14:paraId="47BFA3CE" w14:textId="7F9469C9">
      <w:pPr>
        <w:keepNext w:val="1"/>
        <w:keepLines w:val="1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30F3223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8:35</w:t>
      </w:r>
      <w:r w:rsidRPr="29084B37" w:rsidR="2E59088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a.m. — </w:t>
      </w:r>
      <w:r w:rsidRPr="29084B37" w:rsidR="043FB67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  <w:r w:rsidRPr="29084B37" w:rsidR="2E59088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(Jenn Adrien, Clover Park Technical College, PIC president)</w:t>
      </w:r>
    </w:p>
    <w:p w:rsidR="2C3DE045" w:rsidP="29084B37" w:rsidRDefault="2C3DE045" w14:paraId="4856D5EE" w14:textId="2079BF6F">
      <w:pPr>
        <w:keepNext w:val="1"/>
        <w:keepLines w:val="1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2C3DE04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8:38 a.m. — </w:t>
      </w:r>
      <w:r w:rsidRPr="29084B37" w:rsidR="42DFED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Success! A case study on increasing enrollment (Aimee Gordon, Peninsula College)</w:t>
      </w:r>
    </w:p>
    <w:p w:rsidR="42DFEDB4" w:rsidP="29084B37" w:rsidRDefault="42DFEDB4" w14:paraId="49231AFB" w14:textId="0F05B8CB">
      <w:pPr>
        <w:pStyle w:val="ListParagraph"/>
        <w:keepNext w:val="1"/>
        <w:keepLines w:val="1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Peninsula College</w:t>
      </w:r>
    </w:p>
    <w:p w:rsidR="42DFEDB4" w:rsidP="29084B37" w:rsidRDefault="42DFEDB4" w14:paraId="4584324D" w14:textId="57F4C1A0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Campuses in Port Angeles, Forks, Port Townsend</w:t>
      </w:r>
    </w:p>
    <w:p w:rsidR="42DFEDB4" w:rsidP="29084B37" w:rsidRDefault="42DFEDB4" w14:paraId="4BDB7CC2" w14:textId="7C843541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Very rural</w:t>
      </w:r>
    </w:p>
    <w:p w:rsidR="42DFEDB4" w:rsidP="29084B37" w:rsidRDefault="42DFEDB4" w14:paraId="25063B1F" w14:textId="62CE8FDF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smallest CTC in WA</w:t>
      </w:r>
    </w:p>
    <w:p w:rsidR="42DFEDB4" w:rsidP="29084B37" w:rsidRDefault="42DFEDB4" w14:paraId="75956906" w14:textId="6C68BB79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Comprehensive</w:t>
      </w:r>
    </w:p>
    <w:p w:rsidR="42DFEDB4" w:rsidP="29084B37" w:rsidRDefault="42DFEDB4" w14:paraId="68B2B24C" w14:textId="4E9DEFE2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Transfer</w:t>
      </w:r>
    </w:p>
    <w:p w:rsidR="42DFEDB4" w:rsidP="29084B37" w:rsidRDefault="42DFEDB4" w14:paraId="51E774E6" w14:textId="475678D3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Prof Tec and </w:t>
      </w: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bachelors</w:t>
      </w:r>
    </w:p>
    <w:p w:rsidR="42DFEDB4" w:rsidP="29084B37" w:rsidRDefault="42DFEDB4" w14:paraId="6B2DFFA7" w14:textId="199CEE62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Basic Ed for Adults</w:t>
      </w:r>
    </w:p>
    <w:p w:rsidR="42DFEDB4" w:rsidP="29084B37" w:rsidRDefault="42DFEDB4" w14:paraId="58FE53B7" w14:textId="7C6D4F83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Continuing Ed</w:t>
      </w:r>
    </w:p>
    <w:p w:rsidR="42DFEDB4" w:rsidP="29084B37" w:rsidRDefault="42DFEDB4" w14:paraId="6F60ABBD" w14:textId="3DECC1F4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Partner with six </w:t>
      </w: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sovereign</w:t>
      </w: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nations</w:t>
      </w:r>
    </w:p>
    <w:p w:rsidR="42DFEDB4" w:rsidP="29084B37" w:rsidRDefault="42DFEDB4" w14:paraId="66996904" w14:textId="36645F3F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in country to build an on campus </w:t>
      </w:r>
      <w:hyperlink r:id="R80be8e6899904d36">
        <w:r w:rsidRPr="29084B37" w:rsidR="42DFEDB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ʔaʔk̓ʷustəƞáwt̓xʷ</w:t>
        </w:r>
        <w:r w:rsidRPr="29084B37" w:rsidR="42DFEDB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 </w:t>
        </w:r>
        <w:r w:rsidRPr="29084B37" w:rsidR="67B64D6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/ </w:t>
        </w:r>
        <w:r w:rsidRPr="29084B37" w:rsidR="42DFEDB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House of Learning </w:t>
        </w:r>
        <w:r w:rsidRPr="29084B37" w:rsidR="0238A46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/</w:t>
        </w:r>
        <w:r w:rsidRPr="29084B37" w:rsidR="42DFEDB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 Longhouse</w:t>
        </w:r>
      </w:hyperlink>
    </w:p>
    <w:p w:rsidR="42DFEDB4" w:rsidP="29084B37" w:rsidRDefault="42DFEDB4" w14:paraId="4FE095B0" w14:textId="78BA74D0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189 full-time faculty/staff, 230 part-time</w:t>
      </w:r>
    </w:p>
    <w:p w:rsidR="42DFEDB4" w:rsidP="29084B37" w:rsidRDefault="42DFEDB4" w14:paraId="48F6D8BE" w14:textId="06D8C825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 = Dr. Suz Ames, July 22</w:t>
      </w:r>
    </w:p>
    <w:p w:rsidR="42DFEDB4" w:rsidP="29084B37" w:rsidRDefault="42DFEDB4" w14:paraId="12B1F918" w14:textId="477165C3">
      <w:pPr>
        <w:pStyle w:val="ListParagraph"/>
        <w:keepNext w:val="1"/>
        <w:keepLines w:val="1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Marketing &amp; Communications Team</w:t>
      </w:r>
    </w:p>
    <w:p w:rsidR="42DFEDB4" w:rsidP="29084B37" w:rsidRDefault="42DFEDB4" w14:paraId="2E00AC5E" w14:textId="014E51CE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Aimee Gordon</w:t>
      </w:r>
    </w:p>
    <w:p w:rsidR="42DFEDB4" w:rsidP="29084B37" w:rsidRDefault="42DFEDB4" w14:paraId="54CF47A3" w14:textId="089CC0EE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Jared Scott, digital media &amp; web manager</w:t>
      </w:r>
    </w:p>
    <w:p w:rsidR="42DFEDB4" w:rsidP="29084B37" w:rsidRDefault="42DFEDB4" w14:paraId="0A45E773" w14:textId="1A9DE491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Amanda Gainer, </w:t>
      </w: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strategic</w:t>
      </w: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marketing manager</w:t>
      </w:r>
    </w:p>
    <w:p w:rsidR="42DFEDB4" w:rsidP="29084B37" w:rsidRDefault="42DFEDB4" w14:paraId="7BB2CEF0" w14:textId="287E0599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DF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Cortney Gosset, queen of social media</w:t>
      </w:r>
    </w:p>
    <w:p w:rsidR="763E848C" w:rsidP="29084B37" w:rsidRDefault="763E848C" w14:paraId="7491D68D" w14:textId="6A83D255">
      <w:pPr>
        <w:pStyle w:val="ListParagraph"/>
        <w:keepNext w:val="1"/>
        <w:keepLines w:val="1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63E84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Enrollment History</w:t>
      </w:r>
    </w:p>
    <w:p w:rsidR="763E848C" w:rsidP="29084B37" w:rsidRDefault="763E848C" w14:paraId="68FCFDBD" w14:textId="13FF8322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63E84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“Doing ok, then not doing ok”</w:t>
      </w:r>
      <w:r>
        <w:br/>
      </w: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[Graph shows downward decline in enrollment from 2011 to 2021 before seeing an increase in 2022]</w:t>
      </w:r>
    </w:p>
    <w:p w:rsidR="6470A28D" w:rsidP="29084B37" w:rsidRDefault="6470A28D" w14:paraId="5DA9B800" w14:textId="448387D5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Fall enrollment up 21.5%</w:t>
      </w:r>
    </w:p>
    <w:p w:rsidR="6470A28D" w:rsidP="29084B37" w:rsidRDefault="6470A28D" w14:paraId="0E8F08B2" w14:textId="0DC06CE6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2023 (1170)</w:t>
      </w:r>
    </w:p>
    <w:p w:rsidR="6470A28D" w:rsidP="29084B37" w:rsidRDefault="6470A28D" w14:paraId="2E6DCE66" w14:textId="455D9BA7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2024 (1515) </w:t>
      </w:r>
    </w:p>
    <w:p w:rsidR="6470A28D" w:rsidP="29084B37" w:rsidRDefault="6470A28D" w14:paraId="11F89372" w14:textId="7A70D5DB">
      <w:pPr>
        <w:pStyle w:val="ListParagraph"/>
        <w:keepNext w:val="1"/>
        <w:keepLines w:val="1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worked? </w:t>
      </w:r>
    </w:p>
    <w:p w:rsidR="77F4B2B3" w:rsidP="29084B37" w:rsidRDefault="77F4B2B3" w14:paraId="4C94F779" w14:textId="0E22867E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7F4B2B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Shift from entire college to focus on enrollment and retention</w:t>
      </w:r>
    </w:p>
    <w:p w:rsidR="6470A28D" w:rsidP="29084B37" w:rsidRDefault="6470A28D" w14:paraId="1932BE00" w14:textId="110676FA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Started 9 new instructional programs</w:t>
      </w:r>
    </w:p>
    <w:p w:rsidR="6470A28D" w:rsidP="29084B37" w:rsidRDefault="6470A28D" w14:paraId="535FEE71" w14:textId="61116C1B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Focused on </w:t>
      </w:r>
      <w:r w:rsidRPr="29084B37" w:rsidR="7F52FC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employer</w:t>
      </w: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084B37" w:rsidR="5317F5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</w:t>
      </w:r>
      <w:r w:rsidRPr="29084B37" w:rsidR="2A89BC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</w:t>
      </w:r>
      <w:r w:rsidRPr="29084B37" w:rsidR="5317F5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</w:p>
    <w:p w:rsidR="6470A28D" w:rsidP="29084B37" w:rsidRDefault="6470A28D" w14:paraId="58C5FED2" w14:textId="35FB76E5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AA degrees: Natural Resources, EV Auto Repair</w:t>
      </w:r>
    </w:p>
    <w:p w:rsidR="6470A28D" w:rsidP="29084B37" w:rsidRDefault="6470A28D" w14:paraId="26D56D2A" w14:textId="7A92273C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Certificates: Media Tech, </w:t>
      </w:r>
      <w:r w:rsidRPr="29084B37" w:rsidR="1E29FD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Virtual</w:t>
      </w: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office </w:t>
      </w: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assistance</w:t>
      </w:r>
    </w:p>
    <w:p w:rsidR="6470A28D" w:rsidP="29084B37" w:rsidRDefault="6470A28D" w14:paraId="4A768C25" w14:textId="60B04A1A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Bachelor’s: Behavioral health, HR management, IT Managment, Tribal </w:t>
      </w: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Governance</w:t>
      </w:r>
    </w:p>
    <w:p w:rsidR="6470A28D" w:rsidP="29084B37" w:rsidRDefault="6470A28D" w14:paraId="7399EB8F" w14:textId="6BDF3FFE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Created </w:t>
      </w:r>
      <w:r w:rsidRPr="29084B37" w:rsidR="2F8041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wraparound</w:t>
      </w: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 support services</w:t>
      </w:r>
    </w:p>
    <w:p w:rsidR="6470A28D" w:rsidP="29084B37" w:rsidRDefault="6470A28D" w14:paraId="191B2ADD" w14:textId="24C21C3A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Brought community orgs to be </w:t>
      </w:r>
      <w:r w:rsidRPr="29084B37" w:rsidR="6470A28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campus</w:t>
      </w:r>
    </w:p>
    <w:p w:rsidR="6470A28D" w:rsidP="29084B37" w:rsidRDefault="6470A28D" w14:paraId="53DBBBA1" w14:textId="1B7622D3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Food banks, crisis </w:t>
      </w:r>
      <w:r w:rsidRPr="29084B37" w:rsidR="7CF6A1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counseling</w:t>
      </w: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9084B37" w:rsidR="33030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transportation</w:t>
      </w: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healthcare</w:t>
      </w:r>
    </w:p>
    <w:p w:rsidR="6470A28D" w:rsidP="29084B37" w:rsidRDefault="6470A28D" w14:paraId="648EBC4C" w14:textId="65A9B4ED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Leverage community connections</w:t>
      </w:r>
    </w:p>
    <w:p w:rsidR="6470A28D" w:rsidP="29084B37" w:rsidRDefault="6470A28D" w14:paraId="4D0BFB29" w14:textId="52B774A0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Reached students where they are</w:t>
      </w:r>
    </w:p>
    <w:p w:rsidR="6470A28D" w:rsidP="29084B37" w:rsidRDefault="6470A28D" w14:paraId="0C06B251" w14:textId="369A289E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Grants--&gt; brought clinic bus to campus</w:t>
      </w:r>
    </w:p>
    <w:p w:rsidR="6470A28D" w:rsidP="29084B37" w:rsidRDefault="6470A28D" w14:paraId="5B08E5ED" w14:textId="0A748111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Adult enrollment growth</w:t>
      </w:r>
    </w:p>
    <w:p w:rsidR="6470A28D" w:rsidP="29084B37" w:rsidRDefault="6470A28D" w14:paraId="48F402A7" w14:textId="6FB1C15D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~60% of county does not have high school degree</w:t>
      </w:r>
    </w:p>
    <w:p w:rsidR="6470A28D" w:rsidP="29084B37" w:rsidRDefault="6470A28D" w14:paraId="519493D1" w14:textId="338A2B9F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Partnered with YMCA for off side ESL classes</w:t>
      </w:r>
    </w:p>
    <w:p w:rsidR="6470A28D" w:rsidP="29084B37" w:rsidRDefault="6470A28D" w14:paraId="34969B11" w14:textId="65B04152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Expanded </w:t>
      </w: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duel</w:t>
      </w: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enrollment</w:t>
      </w:r>
    </w:p>
    <w:p w:rsidR="6470A28D" w:rsidP="29084B37" w:rsidRDefault="6470A28D" w14:paraId="67D40353" w14:textId="63BC94D3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Expanded i-best</w:t>
      </w:r>
    </w:p>
    <w:p w:rsidR="6470A28D" w:rsidP="29084B37" w:rsidRDefault="6470A28D" w14:paraId="2C0403DD" w14:textId="31434B79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Offer a free college classes with a high school diploma</w:t>
      </w:r>
    </w:p>
    <w:p w:rsidR="5C332C66" w:rsidP="29084B37" w:rsidRDefault="5C332C66" w14:paraId="4548F14D" w14:textId="426F9EBC">
      <w:pPr>
        <w:pStyle w:val="ListParagraph"/>
        <w:keepNext w:val="1"/>
        <w:keepLines w:val="1"/>
        <w:numPr>
          <w:ilvl w:val="4"/>
          <w:numId w:val="7"/>
        </w:numPr>
        <w:suppressLineNumbers w:val="0"/>
        <w:bidi w:val="0"/>
        <w:spacing w:before="0" w:beforeAutospacing="off" w:after="160" w:afterAutospacing="off" w:line="279" w:lineRule="auto"/>
        <w:ind w:left="360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C332C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" We have sent "Welcome to PC!" mailers to all local high schoolers complete with an acceptance letter (regardless of application), a pennant, our lookbook and more information on scholarships. </w:t>
      </w:r>
      <w:r w:rsidRPr="29084B37" w:rsidR="5C332C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However</w:t>
      </w:r>
      <w:r w:rsidRPr="29084B37" w:rsidR="5C332C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 student Aimee is talking about, they had dropped out of high school at 16, years later they came here for the HS+ program, to receive their diploma. After completing it we offered them 1 free credit at PC, to feel what a college class would look like for them. HS+ was the hook, their graduation of the program the line, and the 1 free college class the sinker. Ultimately leading to them joining our nursing program” - Cortney</w:t>
      </w:r>
      <w:r w:rsidRPr="29084B37" w:rsidR="196C49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G.</w:t>
      </w:r>
    </w:p>
    <w:p w:rsidR="6470A28D" w:rsidP="29084B37" w:rsidRDefault="6470A28D" w14:paraId="11ACB455" w14:textId="4F7DE994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Invested in the current academic level of the community</w:t>
      </w:r>
    </w:p>
    <w:p w:rsidR="31119E55" w:rsidP="29084B37" w:rsidRDefault="31119E55" w14:paraId="6BE67E7B" w14:textId="3D69A96D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31119E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29084B37" w:rsidR="31119E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We’ve</w:t>
      </w:r>
      <w:r w:rsidRPr="29084B37" w:rsidR="31119E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launched a campaign with Transitional Studies, and </w:t>
      </w:r>
      <w:r w:rsidRPr="29084B37" w:rsidR="31119E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I’ll</w:t>
      </w:r>
      <w:r w:rsidRPr="29084B37" w:rsidR="31119E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able to share more details and results later. The campaign kicked off with a billboard, and were doing interview stories, social media content, and analyzing the data and </w:t>
      </w:r>
      <w:r w:rsidRPr="29084B37" w:rsidR="31119E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utilizing</w:t>
      </w:r>
      <w:r w:rsidRPr="29084B37" w:rsidR="31119E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 CRM to communicate.” -Amanda G.</w:t>
      </w:r>
    </w:p>
    <w:p w:rsidR="6470A28D" w:rsidP="29084B37" w:rsidRDefault="6470A28D" w14:paraId="54BBE99E" w14:textId="6A2A8EB8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470A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Brought support to high schools</w:t>
      </w:r>
    </w:p>
    <w:p w:rsidR="659E3C2E" w:rsidP="29084B37" w:rsidRDefault="659E3C2E" w14:paraId="11282516" w14:textId="272CED25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59E3C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Partnered with CBOs who support high schools</w:t>
      </w:r>
    </w:p>
    <w:p w:rsidR="659E3C2E" w:rsidP="29084B37" w:rsidRDefault="659E3C2E" w14:paraId="1F556B47" w14:textId="0DFBAD81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59E3C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Built </w:t>
      </w:r>
      <w:r w:rsidRPr="29084B37" w:rsidR="659E3C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partnerships</w:t>
      </w:r>
      <w:r w:rsidRPr="29084B37" w:rsidR="659E3C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superintendents</w:t>
      </w:r>
    </w:p>
    <w:p w:rsidR="659E3C2E" w:rsidP="29084B37" w:rsidRDefault="659E3C2E" w14:paraId="2549F5BE" w14:textId="7B0EAD66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59E3C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 college “cool”</w:t>
      </w:r>
    </w:p>
    <w:p w:rsidR="659E3C2E" w:rsidP="29084B37" w:rsidRDefault="659E3C2E" w14:paraId="68BF9DED" w14:textId="43F59E0E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59E3C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Give hope to college students</w:t>
      </w:r>
    </w:p>
    <w:p w:rsidR="0BE4AD86" w:rsidP="29084B37" w:rsidRDefault="0BE4AD86" w14:paraId="4D05EB78" w14:textId="75F2A071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Brought community to campus</w:t>
      </w:r>
    </w:p>
    <w:p w:rsidR="0BE4AD86" w:rsidP="29084B37" w:rsidRDefault="0BE4AD86" w14:paraId="193083E8" w14:textId="4DB6174F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Hold a free fall community festival</w:t>
      </w:r>
    </w:p>
    <w:p w:rsidR="0BE4AD86" w:rsidP="29084B37" w:rsidRDefault="0BE4AD86" w14:paraId="670CA5B1" w14:textId="08DECF6A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Events for all ages, fun with learning </w:t>
      </w:r>
      <w:r w:rsidRPr="29084B37" w:rsidR="1A04F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sprinkled</w:t>
      </w: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</w:t>
      </w:r>
    </w:p>
    <w:p w:rsidR="0BE4AD86" w:rsidP="29084B37" w:rsidRDefault="0BE4AD86" w14:paraId="77F21387" w14:textId="5D8AA56E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Highlighted instructional programs</w:t>
      </w:r>
    </w:p>
    <w:p w:rsidR="366AF585" w:rsidP="29084B37" w:rsidRDefault="366AF585" w14:paraId="6A80E489" w14:textId="6AE3AB89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366AF5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Demystified</w:t>
      </w: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campus for adults</w:t>
      </w:r>
    </w:p>
    <w:p w:rsidR="0BE4AD86" w:rsidP="29084B37" w:rsidRDefault="0BE4AD86" w14:paraId="65B6FCB8" w14:textId="6C9336F3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Planted a seed with kids that they belong on PC campus</w:t>
      </w:r>
    </w:p>
    <w:p w:rsidR="0BE4AD86" w:rsidP="29084B37" w:rsidRDefault="0BE4AD86" w14:paraId="526F1646" w14:textId="1FD4B0E2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MarCom Revamp</w:t>
      </w:r>
    </w:p>
    <w:p w:rsidR="0BE4AD86" w:rsidP="29084B37" w:rsidRDefault="0BE4AD86" w14:paraId="46A75DBB" w14:textId="7CF472A0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gave MarCom freedom to be creative</w:t>
      </w:r>
    </w:p>
    <w:p w:rsidR="0BE4AD86" w:rsidP="29084B37" w:rsidRDefault="0BE4AD86" w14:paraId="0D331E6D" w14:textId="61BCA342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Researched</w:t>
      </w: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hard-to-reach skeptical young adults</w:t>
      </w:r>
    </w:p>
    <w:p w:rsidR="0BE4AD86" w:rsidP="29084B37" w:rsidRDefault="0BE4AD86" w14:paraId="4240AE43" w14:textId="67C86C10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Edgy campaigns</w:t>
      </w:r>
    </w:p>
    <w:p w:rsidR="0BE4AD86" w:rsidP="29084B37" w:rsidRDefault="0BE4AD86" w14:paraId="0B4CB66F" w14:textId="030B2C81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BE4A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Social media engagement with current / potential students and community</w:t>
      </w:r>
    </w:p>
    <w:p w:rsidR="765C5EE7" w:rsidP="29084B37" w:rsidRDefault="765C5EE7" w14:paraId="6CDA62B5" w14:textId="71AF65A4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65C5E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Social media success</w:t>
      </w:r>
    </w:p>
    <w:p w:rsidR="765C5EE7" w:rsidP="29084B37" w:rsidRDefault="765C5EE7" w14:paraId="01838A22" w14:textId="4B953D48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65C5E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Cortney is EVERYWHERE</w:t>
      </w:r>
    </w:p>
    <w:p w:rsidR="765C5EE7" w:rsidP="29084B37" w:rsidRDefault="765C5EE7" w14:paraId="2EAFD1B4" w14:textId="7B59C960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65C5E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Trying to create a sense of FOMO</w:t>
      </w:r>
    </w:p>
    <w:p w:rsidR="784F0A74" w:rsidP="29084B37" w:rsidRDefault="784F0A74" w14:paraId="77BB44C5" w14:textId="41EF217D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84F0A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Must be ok at being </w:t>
      </w:r>
      <w:r w:rsidRPr="29084B37" w:rsidR="784F0A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embarrassed</w:t>
      </w:r>
      <w:r w:rsidRPr="29084B37" w:rsidR="784F0A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putting yourself out there</w:t>
      </w:r>
    </w:p>
    <w:p w:rsidR="784F0A74" w:rsidP="29084B37" w:rsidRDefault="784F0A74" w14:paraId="3E87C0D8" w14:textId="29DCB182">
      <w:pPr>
        <w:pStyle w:val="ListParagraph"/>
        <w:keepNext w:val="1"/>
        <w:keepLines w:val="1"/>
        <w:numPr>
          <w:ilvl w:val="4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84F0A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“When I asked them to scream, they never do. I </w:t>
      </w:r>
      <w:r w:rsidRPr="29084B37" w:rsidR="784F0A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29084B37" w:rsidR="784F0A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scream at them before they scream at </w:t>
      </w:r>
      <w:r w:rsidRPr="29084B37" w:rsidR="784F0A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me.</w:t>
      </w:r>
      <w:r w:rsidRPr="29084B37" w:rsidR="784F0A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 -</w:t>
      </w:r>
      <w:bookmarkStart w:name="_Int_IgCfiuUZ" w:id="1679575543"/>
      <w:r w:rsidRPr="29084B37" w:rsidR="784F0A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Corntey</w:t>
      </w:r>
      <w:bookmarkEnd w:id="1679575543"/>
    </w:p>
    <w:p w:rsidR="765C5EE7" w:rsidP="29084B37" w:rsidRDefault="765C5EE7" w14:paraId="0645D228" w14:textId="671017E2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65C5E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Making direct connections with students, being open and up front with them</w:t>
      </w:r>
    </w:p>
    <w:p w:rsidR="5BD71FAC" w:rsidP="29084B37" w:rsidRDefault="5BD71FAC" w14:paraId="0DD5BC55" w14:textId="4077FE6D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BD71F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Question: do you have to wrangle all the other social media channels on </w:t>
      </w:r>
      <w:r w:rsidRPr="29084B37" w:rsidR="3A33A5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campus,</w:t>
      </w:r>
      <w:r w:rsidRPr="29084B37" w:rsidR="5BD71F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do you handle all social media across campus?</w:t>
      </w:r>
    </w:p>
    <w:p w:rsidR="5BD71FAC" w:rsidP="29084B37" w:rsidRDefault="5BD71FAC" w14:paraId="1517AC83" w14:textId="71FEF1EE">
      <w:pPr>
        <w:pStyle w:val="ListParagraph"/>
        <w:keepNext w:val="1"/>
        <w:keepLines w:val="1"/>
        <w:numPr>
          <w:ilvl w:val="4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BD71F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Ongoing battle. Cortney focuses on central, PC institutional account but provides support to other accounts and managers</w:t>
      </w:r>
    </w:p>
    <w:p w:rsidR="5BD71FAC" w:rsidP="29084B37" w:rsidRDefault="5BD71FAC" w14:paraId="2A62E79E" w14:textId="3C0F2EE8">
      <w:pPr>
        <w:pStyle w:val="ListParagraph"/>
        <w:keepNext w:val="1"/>
        <w:keepLines w:val="1"/>
        <w:numPr>
          <w:ilvl w:val="4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BD71F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Some are super easy to work with, others challenging</w:t>
      </w:r>
    </w:p>
    <w:p w:rsidR="23239E5A" w:rsidP="29084B37" w:rsidRDefault="23239E5A" w14:paraId="25D04497" w14:textId="1A80C7D5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23239E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Social media guide</w:t>
      </w:r>
      <w:r w:rsidRPr="29084B37" w:rsidR="242089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(Cortney to share)</w:t>
      </w:r>
    </w:p>
    <w:p w:rsidR="24208970" w:rsidP="29084B37" w:rsidRDefault="24208970" w14:paraId="69619C64" w14:textId="333DB18D">
      <w:pPr>
        <w:pStyle w:val="ListParagraph"/>
        <w:keepNext w:val="1"/>
        <w:keepLines w:val="1"/>
        <w:numPr>
          <w:ilvl w:val="3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242089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Big Bend: Before creating a new social account for a program/department, areas must work with marketing to produce content on the pain BB page for 2 months to prove there is both a need and </w:t>
      </w:r>
      <w:r w:rsidRPr="29084B37" w:rsidR="4264B9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quality content. Once complete, BB marketing will set up the account for them and </w:t>
      </w:r>
      <w:r w:rsidRPr="29084B37" w:rsidR="4264B9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retain</w:t>
      </w:r>
      <w:r w:rsidRPr="29084B37" w:rsidR="4264B9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admin access. </w:t>
      </w:r>
      <w:r w:rsidRPr="29084B37" w:rsidR="55C8AE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(sending policy to PIC via email)</w:t>
      </w:r>
    </w:p>
    <w:p w:rsidR="755A3644" w:rsidP="29084B37" w:rsidRDefault="755A3644" w14:paraId="36D94199" w14:textId="37D57605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55A36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Brought in the money</w:t>
      </w:r>
    </w:p>
    <w:p w:rsidR="755A3644" w:rsidP="29084B37" w:rsidRDefault="755A3644" w14:paraId="331608EF" w14:textId="5B0AA1DB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55A36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$8M+ in grants</w:t>
      </w:r>
    </w:p>
    <w:p w:rsidR="7BDAB903" w:rsidP="29084B37" w:rsidRDefault="7BDAB903" w14:paraId="13E04A3C" w14:textId="0278C4B7">
      <w:pPr>
        <w:pStyle w:val="ListParagraph"/>
        <w:keepNext w:val="1"/>
        <w:keepLines w:val="1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BDAB9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What’s</w:t>
      </w:r>
      <w:r w:rsidRPr="29084B37" w:rsidR="7BDAB9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next?</w:t>
      </w:r>
    </w:p>
    <w:p w:rsidR="7BDAB903" w:rsidP="29084B37" w:rsidRDefault="7BDAB903" w14:paraId="3EA78B76" w14:textId="369C02B7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BDAB9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Continue building community relations</w:t>
      </w:r>
    </w:p>
    <w:p w:rsidR="7BDAB903" w:rsidP="29084B37" w:rsidRDefault="7BDAB903" w14:paraId="762B39EC" w14:textId="10A9E298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BDAB9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Maximize our CRM (TargetX)</w:t>
      </w:r>
    </w:p>
    <w:p w:rsidR="7BDAB903" w:rsidP="29084B37" w:rsidRDefault="7BDAB903" w14:paraId="603025F0" w14:textId="4B3C36FF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BDAB9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Streamline our </w:t>
      </w:r>
      <w:r w:rsidRPr="29084B37" w:rsidR="5F0ECF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messaging</w:t>
      </w:r>
      <w:r w:rsidRPr="29084B37" w:rsidR="7BDAB9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both prospective and current students</w:t>
      </w:r>
    </w:p>
    <w:p w:rsidR="7BDAB903" w:rsidP="29084B37" w:rsidRDefault="7BDAB903" w14:paraId="322C9B55" w14:textId="5E074AE3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BDAB9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Continue leveraging (relatively free) media</w:t>
      </w:r>
    </w:p>
    <w:p w:rsidR="7BDAB903" w:rsidP="29084B37" w:rsidRDefault="7BDAB903" w14:paraId="475BB760" w14:textId="3C870E62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BDAB9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More grants</w:t>
      </w:r>
    </w:p>
    <w:p w:rsidR="7BDAB903" w:rsidP="29084B37" w:rsidRDefault="7BDAB903" w14:paraId="1B59F8E9" w14:textId="64B3A375">
      <w:pPr>
        <w:pStyle w:val="ListParagraph"/>
        <w:keepNext w:val="1"/>
        <w:keepLines w:val="1"/>
        <w:numPr>
          <w:ilvl w:val="1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BDAB9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Offer new instructional programs</w:t>
      </w:r>
    </w:p>
    <w:p w:rsidR="7BDAB903" w:rsidP="29084B37" w:rsidRDefault="7BDAB903" w14:paraId="0F1C5646" w14:textId="235B0CD9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BDAB9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Dental hygiene</w:t>
      </w:r>
    </w:p>
    <w:p w:rsidR="7BDAB903" w:rsidP="29084B37" w:rsidRDefault="7BDAB903" w14:paraId="11DF7575" w14:textId="4DA1348C">
      <w:pPr>
        <w:pStyle w:val="ListParagraph"/>
        <w:keepNext w:val="1"/>
        <w:keepLines w:val="1"/>
        <w:numPr>
          <w:ilvl w:val="2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BDAB9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 Ed K-8</w:t>
      </w:r>
    </w:p>
    <w:p w:rsidR="24CAD8C9" w:rsidP="29084B37" w:rsidRDefault="24CAD8C9" w14:paraId="443A07AA" w14:textId="01CD9E40">
      <w:pPr>
        <w:keepNext w:val="1"/>
        <w:keepLines w:val="1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24CAD8C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9:3</w:t>
      </w:r>
      <w:r w:rsidRPr="29084B37" w:rsidR="7E3757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29084B37" w:rsidR="24CAD8C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a.m. — Break</w:t>
      </w:r>
    </w:p>
    <w:p w:rsidR="1AB062B0" w:rsidP="29084B37" w:rsidRDefault="1AB062B0" w14:paraId="40B38C83" w14:textId="01D4CA92">
      <w:pPr>
        <w:keepNext w:val="1"/>
        <w:keepLines w:val="1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1AB062B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29084B37" w:rsidR="5445EC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29084B37" w:rsidR="3E1824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</w:t>
      </w:r>
      <w:r w:rsidRPr="29084B37" w:rsidR="5445EC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a.m. — </w:t>
      </w:r>
      <w:r w:rsidRPr="29084B37" w:rsidR="1FCD1B4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State update: Guided Pathways (</w:t>
      </w:r>
      <w:r w:rsidRPr="29084B37" w:rsidR="1FCD1B4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Monica Wilson, State Board)</w:t>
      </w:r>
    </w:p>
    <w:p w:rsidR="0CDC182E" w:rsidP="29084B37" w:rsidRDefault="0CDC182E" w14:paraId="53603552" w14:textId="2DB5A57A">
      <w:pPr>
        <w:pStyle w:val="ListParagraph"/>
        <w:keepNext w:val="1"/>
        <w:keepLines w:val="1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CDC18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Overview</w:t>
      </w:r>
    </w:p>
    <w:p w:rsidR="60170F85" w:rsidP="29084B37" w:rsidRDefault="60170F85" w14:paraId="00B33EA3" w14:textId="33617CD2">
      <w:pPr>
        <w:pStyle w:val="ListParagraph"/>
        <w:keepNext w:val="1"/>
        <w:keepLines w:val="1"/>
        <w:numPr>
          <w:ilvl w:val="1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0170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Success Center vision: Create </w:t>
      </w:r>
      <w:r w:rsidRPr="29084B37" w:rsidR="60170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equitable</w:t>
      </w:r>
      <w:r w:rsidRPr="29084B37" w:rsidR="60170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system that prepares </w:t>
      </w:r>
      <w:r w:rsidRPr="29084B37" w:rsidR="60170F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</w:t>
      </w:r>
      <w:r w:rsidRPr="29084B37" w:rsidR="60170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learners to engage in a diverse society and workforce, achieve economic mobility through education attainment and </w:t>
      </w:r>
      <w:r w:rsidRPr="29084B37" w:rsidR="332A3CB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contribute</w:t>
      </w:r>
      <w:r w:rsidRPr="29084B37" w:rsidR="60170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 socially just society</w:t>
      </w:r>
    </w:p>
    <w:p w:rsidR="60170F85" w:rsidP="29084B37" w:rsidRDefault="60170F85" w14:paraId="113B5117" w14:textId="4135746B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0170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Transformation</w:t>
      </w:r>
    </w:p>
    <w:p w:rsidR="60170F85" w:rsidP="29084B37" w:rsidRDefault="60170F85" w14:paraId="7BA11731" w14:textId="26895505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0170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Racial &amp; social equality</w:t>
      </w:r>
    </w:p>
    <w:p w:rsidR="60170F85" w:rsidP="29084B37" w:rsidRDefault="60170F85" w14:paraId="29298B36" w14:textId="4C387A08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0170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</w:t>
      </w:r>
    </w:p>
    <w:p w:rsidR="774CF4C2" w:rsidP="29084B37" w:rsidRDefault="774CF4C2" w14:paraId="109B8674" w14:textId="4C9862EC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74CF4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Collaboration</w:t>
      </w:r>
    </w:p>
    <w:p w:rsidR="774CF4C2" w:rsidP="29084B37" w:rsidRDefault="774CF4C2" w14:paraId="2BFB847F" w14:textId="66B7D26E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774CF4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Alignment</w:t>
      </w:r>
    </w:p>
    <w:p w:rsidR="4277629D" w:rsidP="29084B37" w:rsidRDefault="4277629D" w14:paraId="160A7CA6" w14:textId="7E45EB0A">
      <w:pPr>
        <w:pStyle w:val="ListParagraph"/>
        <w:keepNext w:val="1"/>
        <w:keepLines w:val="1"/>
        <w:numPr>
          <w:ilvl w:val="1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Success Tool RFP Update</w:t>
      </w:r>
    </w:p>
    <w:p w:rsidR="4277629D" w:rsidP="29084B37" w:rsidRDefault="4277629D" w14:paraId="23C68028" w14:textId="6C91D6C5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Taskforce created</w:t>
      </w:r>
    </w:p>
    <w:p w:rsidR="4277629D" w:rsidP="29084B37" w:rsidRDefault="4277629D" w14:paraId="795793AD" w14:textId="19CABBC8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Goal: use tool to create an </w:t>
      </w:r>
      <w:r w:rsidRPr="29084B37" w:rsidR="48FE96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inclusive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084B37" w:rsidR="12CB0E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supportive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effective education 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environment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enhances student success and 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future prospects</w:t>
      </w:r>
    </w:p>
    <w:p w:rsidR="4277629D" w:rsidP="29084B37" w:rsidRDefault="4277629D" w14:paraId="456868F3" w14:textId="05347E32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Needs to talk both ways with ctcLink</w:t>
      </w:r>
    </w:p>
    <w:p w:rsidR="4277629D" w:rsidP="29084B37" w:rsidRDefault="4277629D" w14:paraId="7CE1F87B" w14:textId="50CAE89D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CRM 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functionality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084B37" w:rsidR="427762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was not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requirement in the RFP, some have it and some don’t</w:t>
      </w:r>
    </w:p>
    <w:p w:rsidR="4277629D" w:rsidP="29084B37" w:rsidRDefault="4277629D" w14:paraId="3C558C3F" w14:textId="3D592AD7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-in tool</w:t>
      </w:r>
    </w:p>
    <w:p w:rsidR="4277629D" w:rsidP="29084B37" w:rsidRDefault="4277629D" w14:paraId="28069D65" w14:textId="79AAA817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Final Four Vendors</w:t>
      </w:r>
    </w:p>
    <w:p w:rsidR="4277629D" w:rsidP="29084B37" w:rsidRDefault="4277629D" w14:paraId="10705077" w14:textId="2A8609C7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ConexEd</w:t>
      </w:r>
    </w:p>
    <w:p w:rsidR="4277629D" w:rsidP="29084B37" w:rsidRDefault="4277629D" w14:paraId="35AC990D" w14:textId="5F311B5D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EAB Navigate</w:t>
      </w:r>
    </w:p>
    <w:p w:rsidR="4277629D" w:rsidP="29084B37" w:rsidRDefault="4277629D" w14:paraId="093F83EB" w14:textId="506FF242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Frequency Foundry</w:t>
      </w:r>
    </w:p>
    <w:p w:rsidR="4277629D" w:rsidP="29084B37" w:rsidRDefault="4277629D" w14:paraId="7721652F" w14:textId="64B81204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HighPoint</w:t>
      </w:r>
    </w:p>
    <w:p w:rsidR="4277629D" w:rsidP="29084B37" w:rsidRDefault="4277629D" w14:paraId="71EB08CD" w14:textId="0C7B06D2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steps</w:t>
      </w:r>
    </w:p>
    <w:p w:rsidR="4277629D" w:rsidP="29084B37" w:rsidRDefault="4277629D" w14:paraId="21323CAE" w14:textId="245B1B7A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Accessibility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resting Feb 6-25</w:t>
      </w:r>
    </w:p>
    <w:p w:rsidR="4277629D" w:rsidP="29084B37" w:rsidRDefault="4277629D" w14:paraId="27CDB28D" w14:textId="5A203239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RFP group 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final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 (Feb 18-25 TBD)</w:t>
      </w:r>
    </w:p>
    <w:p w:rsidR="4277629D" w:rsidP="29084B37" w:rsidRDefault="4277629D" w14:paraId="7FA1CEBD" w14:textId="6FE0F8B4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Notification of successful vendor (Feb 27)</w:t>
      </w:r>
    </w:p>
    <w:p w:rsidR="4277629D" w:rsidP="29084B37" w:rsidRDefault="4277629D" w14:paraId="0A4A47A7" w14:textId="3C08F348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Vendor</w:t>
      </w: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debrief (March 4-6)</w:t>
      </w:r>
    </w:p>
    <w:p w:rsidR="4277629D" w:rsidP="29084B37" w:rsidRDefault="4277629D" w14:paraId="48AF7155" w14:textId="25BF0A64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427762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Contract approval (March 2025 TBD)</w:t>
      </w:r>
    </w:p>
    <w:p w:rsidR="51BF89B5" w:rsidP="29084B37" w:rsidRDefault="51BF89B5" w14:paraId="658A0EF7" w14:textId="3A3AF86D">
      <w:pPr>
        <w:pStyle w:val="ListParagraph"/>
        <w:keepNext w:val="1"/>
        <w:keepLines w:val="1"/>
        <w:numPr>
          <w:ilvl w:val="1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Workforce Education Investment Act</w:t>
      </w:r>
    </w:p>
    <w:p w:rsidR="51BF89B5" w:rsidP="29084B37" w:rsidRDefault="51BF89B5" w14:paraId="53A167C1" w14:textId="0B18BD9D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Language of law shares what—at a 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minimum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—Guided Pathways implementation must include</w:t>
      </w:r>
    </w:p>
    <w:p w:rsidR="51BF89B5" w:rsidP="29084B37" w:rsidRDefault="51BF89B5" w14:paraId="014ED748" w14:textId="3ABD1190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Compressive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mapping of student educational pathways</w:t>
      </w:r>
    </w:p>
    <w:p w:rsidR="51BF89B5" w:rsidP="29084B37" w:rsidRDefault="51BF89B5" w14:paraId="752E5BFA" w14:textId="68F196D9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Dedicated advising and career counseling that 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helps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students make informed program choices</w:t>
      </w:r>
    </w:p>
    <w:p w:rsidR="51BF89B5" w:rsidP="29084B37" w:rsidRDefault="51BF89B5" w14:paraId="711DB336" w14:textId="3E0AB14C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Data analysis of student learning as well as program and service outcomes</w:t>
      </w:r>
    </w:p>
    <w:p w:rsidR="51BF89B5" w:rsidP="29084B37" w:rsidRDefault="51BF89B5" w14:paraId="530372A5" w14:textId="087E391D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success infrastructure</w:t>
      </w:r>
    </w:p>
    <w:p w:rsidR="51BF89B5" w:rsidP="29084B37" w:rsidRDefault="51BF89B5" w14:paraId="3D503E02" w14:textId="57A1F7DD">
      <w:pPr>
        <w:pStyle w:val="ListParagraph"/>
        <w:keepNext w:val="1"/>
        <w:keepLines w:val="1"/>
        <w:numPr>
          <w:ilvl w:val="2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Metrics</w:t>
      </w:r>
    </w:p>
    <w:p w:rsidR="51BF89B5" w:rsidP="29084B37" w:rsidRDefault="51BF89B5" w14:paraId="3BC4EE28" w14:textId="41C85F2F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Preliminary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report*</w:t>
      </w:r>
    </w:p>
    <w:p w:rsidR="51BF89B5" w:rsidP="29084B37" w:rsidRDefault="51BF89B5" w14:paraId="3C4E648C" w14:textId="0BD223C9">
      <w:pPr>
        <w:pStyle w:val="ListParagraph"/>
        <w:keepNext w:val="1"/>
        <w:keepLines w:val="1"/>
        <w:numPr>
          <w:ilvl w:val="4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</w:t>
      </w:r>
      <w:r w:rsidRPr="29084B37" w:rsidR="1ADCA0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retention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persistence</w:t>
      </w:r>
    </w:p>
    <w:p w:rsidR="51BF89B5" w:rsidP="29084B37" w:rsidRDefault="51BF89B5" w14:paraId="4070B5CD" w14:textId="2074DE14">
      <w:pPr>
        <w:pStyle w:val="ListParagraph"/>
        <w:keepNext w:val="1"/>
        <w:keepLines w:val="1"/>
        <w:numPr>
          <w:ilvl w:val="4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College level 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English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math within first year</w:t>
      </w:r>
    </w:p>
    <w:p w:rsidR="51BF89B5" w:rsidP="29084B37" w:rsidRDefault="51BF89B5" w14:paraId="2DB6F919" w14:textId="63A15900">
      <w:pPr>
        <w:pStyle w:val="ListParagraph"/>
        <w:keepNext w:val="1"/>
        <w:keepLines w:val="1"/>
        <w:numPr>
          <w:ilvl w:val="4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Graduation and 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transfer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rates</w:t>
      </w:r>
    </w:p>
    <w:p w:rsidR="51BF89B5" w:rsidP="29084B37" w:rsidRDefault="51BF89B5" w14:paraId="69E044DB" w14:textId="71331534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Final report*</w:t>
      </w:r>
    </w:p>
    <w:p w:rsidR="51BF89B5" w:rsidP="29084B37" w:rsidRDefault="51BF89B5" w14:paraId="2051ED0A" w14:textId="1803BC67">
      <w:pPr>
        <w:pStyle w:val="ListParagraph"/>
        <w:keepNext w:val="1"/>
        <w:keepLines w:val="1"/>
        <w:numPr>
          <w:ilvl w:val="4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Degree completion</w:t>
      </w:r>
    </w:p>
    <w:p w:rsidR="51BF89B5" w:rsidP="29084B37" w:rsidRDefault="51BF89B5" w14:paraId="67073EB6" w14:textId="69A2CFBE">
      <w:pPr>
        <w:pStyle w:val="ListParagraph"/>
        <w:keepNext w:val="1"/>
        <w:keepLines w:val="1"/>
        <w:numPr>
          <w:ilvl w:val="4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 to degree, transfer to 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four-year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institutions</w:t>
      </w:r>
    </w:p>
    <w:p w:rsidR="51BF89B5" w:rsidP="29084B37" w:rsidRDefault="51BF89B5" w14:paraId="1FB8D216" w14:textId="43B5341E">
      <w:pPr>
        <w:pStyle w:val="ListParagraph"/>
        <w:keepNext w:val="1"/>
        <w:keepLines w:val="1"/>
        <w:numPr>
          <w:ilvl w:val="4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Employment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earning</w:t>
      </w:r>
    </w:p>
    <w:p w:rsidR="51BF89B5" w:rsidP="29084B37" w:rsidRDefault="51BF89B5" w14:paraId="3A3712C0" w14:textId="46A3F007">
      <w:pPr>
        <w:pStyle w:val="ListParagraph"/>
        <w:keepNext w:val="1"/>
        <w:keepLines w:val="1"/>
        <w:numPr>
          <w:ilvl w:val="3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data</w:t>
      </w:r>
      <w:r w:rsidRPr="29084B37" w:rsidR="51BF8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must be disaggregated</w:t>
      </w:r>
    </w:p>
    <w:p w:rsidR="0CDC182E" w:rsidP="29084B37" w:rsidRDefault="0CDC182E" w14:paraId="1CE4D99D" w14:textId="0895B490">
      <w:pPr>
        <w:pStyle w:val="ListParagraph"/>
        <w:keepNext w:val="1"/>
        <w:keepLines w:val="1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0CDC18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Sharing practices: campus engagement</w:t>
      </w:r>
    </w:p>
    <w:p w:rsidR="2D258023" w:rsidP="29084B37" w:rsidRDefault="2D258023" w14:paraId="202D9E5C" w14:textId="5BD4E9E5">
      <w:pPr>
        <w:pStyle w:val="ListParagraph"/>
        <w:keepNext w:val="1"/>
        <w:keepLines w:val="1"/>
        <w:numPr>
          <w:ilvl w:val="1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2D2580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Using </w:t>
      </w:r>
      <w:r w:rsidRPr="29084B37" w:rsidR="2D2580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lightcast</w:t>
      </w:r>
      <w:r w:rsidRPr="29084B37" w:rsidR="2D2580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</w:t>
      </w:r>
      <w:r w:rsidRPr="29084B37" w:rsidR="2D2580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integrate</w:t>
      </w:r>
      <w:r w:rsidRPr="29084B37" w:rsidR="2D2580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Modern Campus</w:t>
      </w:r>
    </w:p>
    <w:p w:rsidR="2D258023" w:rsidP="29084B37" w:rsidRDefault="2D258023" w14:paraId="764E63B1" w14:textId="338DBF3D">
      <w:pPr>
        <w:pStyle w:val="ListParagraph"/>
        <w:keepNext w:val="1"/>
        <w:keepLines w:val="1"/>
        <w:numPr>
          <w:ilvl w:val="1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2D2580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Career Pathways module with Modern Campus</w:t>
      </w:r>
    </w:p>
    <w:p w:rsidR="2D258023" w:rsidP="29084B37" w:rsidRDefault="2D258023" w14:paraId="142CDBB4" w14:textId="672A36BA">
      <w:pPr>
        <w:pStyle w:val="ListParagraph"/>
        <w:keepNext w:val="1"/>
        <w:keepLines w:val="1"/>
        <w:numPr>
          <w:ilvl w:val="1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2D2580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Color coordination between pathways</w:t>
      </w:r>
    </w:p>
    <w:p w:rsidR="348B12F6" w:rsidP="29084B37" w:rsidRDefault="348B12F6" w14:paraId="1BB8C96D" w14:textId="5997E8C8">
      <w:pPr>
        <w:pStyle w:val="ListParagraph"/>
        <w:keepNext w:val="1"/>
        <w:keepLines w:val="1"/>
        <w:numPr>
          <w:ilvl w:val="1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348B12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Renton shared as prime example of program maps online</w:t>
      </w:r>
    </w:p>
    <w:p w:rsidR="2EA10195" w:rsidP="29084B37" w:rsidRDefault="2EA10195" w14:paraId="28B8DDC8" w14:textId="456FCEDC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2EA1019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10:45 a.m. — Round Table: </w:t>
      </w:r>
      <w:r w:rsidRPr="29084B37" w:rsidR="2EA1019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are you supporting Guided Pathways efforts on your campus? </w:t>
      </w:r>
      <w:r w:rsidRPr="29084B37" w:rsidR="2EA1019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are you using your CRM? (ALL)</w:t>
      </w:r>
    </w:p>
    <w:p w:rsidR="2EA10195" w:rsidP="29084B37" w:rsidRDefault="2EA10195" w14:paraId="20E9D7FE" w14:textId="1C50E2D9">
      <w:pPr>
        <w:pStyle w:val="ListParagraph"/>
        <w:keepNext w:val="1"/>
        <w:keepLines w:val="1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2EA101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Workforce Development Act legitimized and funded Guided Pathways at state level</w:t>
      </w:r>
    </w:p>
    <w:p w:rsidR="612AF3E4" w:rsidP="29084B37" w:rsidRDefault="612AF3E4" w14:paraId="6A05A9A3" w14:textId="2A58CF9A">
      <w:pPr>
        <w:pStyle w:val="ListParagraph"/>
        <w:keepNext w:val="1"/>
        <w:keepLines w:val="1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12AF3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Local context and flavors of Guided Pathways are needed to be successful at each school, however, we </w:t>
      </w:r>
      <w:r w:rsidRPr="29084B37" w:rsidR="612AF3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shouldn’t</w:t>
      </w:r>
      <w:r w:rsidRPr="29084B37" w:rsidR="612AF3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try to deviate too far or else it takes away the advantages of having similar systems.</w:t>
      </w:r>
    </w:p>
    <w:p w:rsidR="612AF3E4" w:rsidP="29084B37" w:rsidRDefault="612AF3E4" w14:paraId="328CEAFC" w14:textId="00066148">
      <w:pPr>
        <w:pStyle w:val="ListParagraph"/>
        <w:keepNext w:val="1"/>
        <w:keepLines w:val="1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612AF3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everyone in this </w:t>
      </w:r>
      <w:r w:rsidRPr="29084B37" w:rsidR="612AF3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group is</w:t>
      </w:r>
      <w:r w:rsidRPr="29084B37" w:rsidR="612AF3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working on Title III? Ours looks a lot like an extension of GP and we are debating how to frame it. Any thoughts from the group?</w:t>
      </w:r>
    </w:p>
    <w:p w:rsidR="29084B37" w:rsidP="29084B37" w:rsidRDefault="29084B37" w14:paraId="53EDC6C4" w14:textId="6D25C349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B31880" w:rsidP="29084B37" w:rsidRDefault="2EB31880" w14:paraId="0379A52F" w14:textId="46652426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84B37" w:rsidR="2EB318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Noon — End of Meeting</w:t>
      </w:r>
    </w:p>
    <w:p w:rsidR="29084B37" w:rsidP="29084B37" w:rsidRDefault="29084B37" w14:paraId="173ADFD2" w14:textId="6649E40C">
      <w:pPr>
        <w:pStyle w:val="Normal"/>
        <w:keepNext w:val="1"/>
        <w:keepLines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gCfiuUZ" int2:invalidationBookmarkName="" int2:hashCode="a4H+FcJOpxGq3B" int2:id="EQrD0Nd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0c999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297b5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1b84f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e5055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4e84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8c7f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ae61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0256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c8e2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BA1C0C"/>
    <w:rsid w:val="0064D0BC"/>
    <w:rsid w:val="00749CEA"/>
    <w:rsid w:val="007FF3C6"/>
    <w:rsid w:val="00C1729C"/>
    <w:rsid w:val="00ED15BD"/>
    <w:rsid w:val="011F1A3F"/>
    <w:rsid w:val="012B197F"/>
    <w:rsid w:val="017A0F3A"/>
    <w:rsid w:val="0181A996"/>
    <w:rsid w:val="019B997A"/>
    <w:rsid w:val="0238A46E"/>
    <w:rsid w:val="0281C3CD"/>
    <w:rsid w:val="02BEC25E"/>
    <w:rsid w:val="0307DE82"/>
    <w:rsid w:val="038D3ECB"/>
    <w:rsid w:val="043FB67F"/>
    <w:rsid w:val="046027D4"/>
    <w:rsid w:val="05136B22"/>
    <w:rsid w:val="0516A7C7"/>
    <w:rsid w:val="0536D386"/>
    <w:rsid w:val="057DE9CA"/>
    <w:rsid w:val="058C8858"/>
    <w:rsid w:val="05B03A14"/>
    <w:rsid w:val="064577DB"/>
    <w:rsid w:val="0664A454"/>
    <w:rsid w:val="06B8E45E"/>
    <w:rsid w:val="06D9A864"/>
    <w:rsid w:val="0708509E"/>
    <w:rsid w:val="0746681B"/>
    <w:rsid w:val="07796641"/>
    <w:rsid w:val="08276292"/>
    <w:rsid w:val="08BFBC05"/>
    <w:rsid w:val="0908E22A"/>
    <w:rsid w:val="0941783B"/>
    <w:rsid w:val="0965E4E4"/>
    <w:rsid w:val="0997A943"/>
    <w:rsid w:val="0A759EFF"/>
    <w:rsid w:val="0A795DD1"/>
    <w:rsid w:val="0B1CD3BF"/>
    <w:rsid w:val="0B540E9C"/>
    <w:rsid w:val="0BE4AD86"/>
    <w:rsid w:val="0BFA37BA"/>
    <w:rsid w:val="0C3BC8D6"/>
    <w:rsid w:val="0CDC182E"/>
    <w:rsid w:val="0D6A596F"/>
    <w:rsid w:val="0D8A672D"/>
    <w:rsid w:val="0DC84A45"/>
    <w:rsid w:val="0E25DCCA"/>
    <w:rsid w:val="0E6B8A96"/>
    <w:rsid w:val="0EA9861B"/>
    <w:rsid w:val="0ECF1F88"/>
    <w:rsid w:val="0F103041"/>
    <w:rsid w:val="0F987096"/>
    <w:rsid w:val="0F9AE349"/>
    <w:rsid w:val="1073E50B"/>
    <w:rsid w:val="10AFA7A0"/>
    <w:rsid w:val="10B37650"/>
    <w:rsid w:val="122390EA"/>
    <w:rsid w:val="12C63115"/>
    <w:rsid w:val="12CB0EBC"/>
    <w:rsid w:val="12ECAEB2"/>
    <w:rsid w:val="13A294C3"/>
    <w:rsid w:val="14296550"/>
    <w:rsid w:val="14450F49"/>
    <w:rsid w:val="145C9AC0"/>
    <w:rsid w:val="14AEA721"/>
    <w:rsid w:val="14E7365E"/>
    <w:rsid w:val="15385CFC"/>
    <w:rsid w:val="15A7B743"/>
    <w:rsid w:val="16095969"/>
    <w:rsid w:val="160D18B1"/>
    <w:rsid w:val="1629C722"/>
    <w:rsid w:val="16968D15"/>
    <w:rsid w:val="1885B404"/>
    <w:rsid w:val="191C674B"/>
    <w:rsid w:val="193B70FB"/>
    <w:rsid w:val="193E95B5"/>
    <w:rsid w:val="19601930"/>
    <w:rsid w:val="196C4943"/>
    <w:rsid w:val="198B1483"/>
    <w:rsid w:val="1A04F9B5"/>
    <w:rsid w:val="1A27A0BF"/>
    <w:rsid w:val="1A50E362"/>
    <w:rsid w:val="1AB062B0"/>
    <w:rsid w:val="1ADCA044"/>
    <w:rsid w:val="1B8ED56E"/>
    <w:rsid w:val="1BAE5830"/>
    <w:rsid w:val="1C3A2858"/>
    <w:rsid w:val="1C96A749"/>
    <w:rsid w:val="1CA8699B"/>
    <w:rsid w:val="1CBF75DE"/>
    <w:rsid w:val="1D236F62"/>
    <w:rsid w:val="1D72D315"/>
    <w:rsid w:val="1E0B1C2A"/>
    <w:rsid w:val="1E29FD97"/>
    <w:rsid w:val="1E9B44F2"/>
    <w:rsid w:val="1EF677F9"/>
    <w:rsid w:val="1FCD1B45"/>
    <w:rsid w:val="2044475C"/>
    <w:rsid w:val="20A3A1E6"/>
    <w:rsid w:val="20F0B98C"/>
    <w:rsid w:val="212DB497"/>
    <w:rsid w:val="2183EA03"/>
    <w:rsid w:val="221FBF0C"/>
    <w:rsid w:val="22FA3633"/>
    <w:rsid w:val="23239E5A"/>
    <w:rsid w:val="23692006"/>
    <w:rsid w:val="23F4262F"/>
    <w:rsid w:val="2409DF80"/>
    <w:rsid w:val="24208970"/>
    <w:rsid w:val="24ABC27F"/>
    <w:rsid w:val="24CAD8C9"/>
    <w:rsid w:val="24CAFEB8"/>
    <w:rsid w:val="24F0F0AB"/>
    <w:rsid w:val="26179C2D"/>
    <w:rsid w:val="2665809A"/>
    <w:rsid w:val="275F962E"/>
    <w:rsid w:val="27677E1C"/>
    <w:rsid w:val="279F41BF"/>
    <w:rsid w:val="27CF0AA3"/>
    <w:rsid w:val="27D61A70"/>
    <w:rsid w:val="29084B37"/>
    <w:rsid w:val="293053B7"/>
    <w:rsid w:val="297C4DBC"/>
    <w:rsid w:val="29CDCDE6"/>
    <w:rsid w:val="2A07F434"/>
    <w:rsid w:val="2A4B8AC7"/>
    <w:rsid w:val="2A89BC5D"/>
    <w:rsid w:val="2A8DA1EC"/>
    <w:rsid w:val="2B215510"/>
    <w:rsid w:val="2B36204B"/>
    <w:rsid w:val="2B4296BE"/>
    <w:rsid w:val="2B5FBA73"/>
    <w:rsid w:val="2C2B12BF"/>
    <w:rsid w:val="2C3DE045"/>
    <w:rsid w:val="2C7AF560"/>
    <w:rsid w:val="2CD4A52B"/>
    <w:rsid w:val="2CE713C1"/>
    <w:rsid w:val="2CE787DE"/>
    <w:rsid w:val="2D258023"/>
    <w:rsid w:val="2D422C33"/>
    <w:rsid w:val="2DCA0715"/>
    <w:rsid w:val="2DD3072A"/>
    <w:rsid w:val="2E59088C"/>
    <w:rsid w:val="2E83AF12"/>
    <w:rsid w:val="2EA10195"/>
    <w:rsid w:val="2EA1BA28"/>
    <w:rsid w:val="2EB31880"/>
    <w:rsid w:val="2ECCF946"/>
    <w:rsid w:val="2EF40645"/>
    <w:rsid w:val="2EFABF6E"/>
    <w:rsid w:val="2F29512D"/>
    <w:rsid w:val="2F5D767E"/>
    <w:rsid w:val="2F80419A"/>
    <w:rsid w:val="2F80E421"/>
    <w:rsid w:val="30E9A7F3"/>
    <w:rsid w:val="30F32237"/>
    <w:rsid w:val="31119E55"/>
    <w:rsid w:val="31B9732D"/>
    <w:rsid w:val="329FBF25"/>
    <w:rsid w:val="3302FDAF"/>
    <w:rsid w:val="3303049D"/>
    <w:rsid w:val="332A3CB6"/>
    <w:rsid w:val="34569B98"/>
    <w:rsid w:val="348B12F6"/>
    <w:rsid w:val="34AC5EAD"/>
    <w:rsid w:val="35A08E1A"/>
    <w:rsid w:val="35DD57CC"/>
    <w:rsid w:val="366AF585"/>
    <w:rsid w:val="367DBA6A"/>
    <w:rsid w:val="37A9FB68"/>
    <w:rsid w:val="37BF36E8"/>
    <w:rsid w:val="3811B8F6"/>
    <w:rsid w:val="3822CD50"/>
    <w:rsid w:val="3875AF39"/>
    <w:rsid w:val="391CAC2D"/>
    <w:rsid w:val="391E4CDF"/>
    <w:rsid w:val="39939C77"/>
    <w:rsid w:val="3A33A5CA"/>
    <w:rsid w:val="3AAE7F16"/>
    <w:rsid w:val="3B03305D"/>
    <w:rsid w:val="3B2751E4"/>
    <w:rsid w:val="3B49D232"/>
    <w:rsid w:val="3B58D99F"/>
    <w:rsid w:val="3B5F4D51"/>
    <w:rsid w:val="3D60AB60"/>
    <w:rsid w:val="3D6DE208"/>
    <w:rsid w:val="3DAB9F5D"/>
    <w:rsid w:val="3E1824C4"/>
    <w:rsid w:val="3E63AD73"/>
    <w:rsid w:val="3E71E44E"/>
    <w:rsid w:val="3EB07DB2"/>
    <w:rsid w:val="3EF9BF59"/>
    <w:rsid w:val="408ED358"/>
    <w:rsid w:val="40AD4AD4"/>
    <w:rsid w:val="40EE5207"/>
    <w:rsid w:val="4113C259"/>
    <w:rsid w:val="412626CD"/>
    <w:rsid w:val="412FCA67"/>
    <w:rsid w:val="41DFB85B"/>
    <w:rsid w:val="4264B93C"/>
    <w:rsid w:val="4277629D"/>
    <w:rsid w:val="428C780E"/>
    <w:rsid w:val="42DFEDB4"/>
    <w:rsid w:val="42F091AF"/>
    <w:rsid w:val="44787CDA"/>
    <w:rsid w:val="451BEA63"/>
    <w:rsid w:val="454359F9"/>
    <w:rsid w:val="45B51E57"/>
    <w:rsid w:val="45D10B5C"/>
    <w:rsid w:val="462EEDE1"/>
    <w:rsid w:val="46D2ABAC"/>
    <w:rsid w:val="4762CF4B"/>
    <w:rsid w:val="4829AC3C"/>
    <w:rsid w:val="48975A0C"/>
    <w:rsid w:val="48DE03A6"/>
    <w:rsid w:val="48F8AB2D"/>
    <w:rsid w:val="48FE9627"/>
    <w:rsid w:val="4957B8D9"/>
    <w:rsid w:val="498883B5"/>
    <w:rsid w:val="49F8F5AF"/>
    <w:rsid w:val="4A00608C"/>
    <w:rsid w:val="4A3E5D0B"/>
    <w:rsid w:val="4A8B137A"/>
    <w:rsid w:val="4AAF1800"/>
    <w:rsid w:val="4AC1098B"/>
    <w:rsid w:val="4AC2365E"/>
    <w:rsid w:val="4ACA0A98"/>
    <w:rsid w:val="4AF5BE62"/>
    <w:rsid w:val="4B293BE5"/>
    <w:rsid w:val="4B4952A1"/>
    <w:rsid w:val="4B7B8176"/>
    <w:rsid w:val="4BC37000"/>
    <w:rsid w:val="4BC6591D"/>
    <w:rsid w:val="4BFB6416"/>
    <w:rsid w:val="4D008BA1"/>
    <w:rsid w:val="4D0F2388"/>
    <w:rsid w:val="4D7A58B1"/>
    <w:rsid w:val="4D7B8678"/>
    <w:rsid w:val="4E6290A0"/>
    <w:rsid w:val="4EA8F754"/>
    <w:rsid w:val="4F06E41A"/>
    <w:rsid w:val="4F11A7D4"/>
    <w:rsid w:val="4F43520B"/>
    <w:rsid w:val="4F9666AE"/>
    <w:rsid w:val="504FFDBA"/>
    <w:rsid w:val="5054ECDD"/>
    <w:rsid w:val="5060C5A5"/>
    <w:rsid w:val="508A2D0F"/>
    <w:rsid w:val="50F618DC"/>
    <w:rsid w:val="5108DAC9"/>
    <w:rsid w:val="517C3783"/>
    <w:rsid w:val="51BF89B5"/>
    <w:rsid w:val="51F1CD3E"/>
    <w:rsid w:val="52A1327C"/>
    <w:rsid w:val="5317F598"/>
    <w:rsid w:val="5325F470"/>
    <w:rsid w:val="532DDDF4"/>
    <w:rsid w:val="536467BF"/>
    <w:rsid w:val="53771F5F"/>
    <w:rsid w:val="53772D65"/>
    <w:rsid w:val="53FBCBC6"/>
    <w:rsid w:val="5445EC72"/>
    <w:rsid w:val="54F0361B"/>
    <w:rsid w:val="552C3C13"/>
    <w:rsid w:val="55B72BE9"/>
    <w:rsid w:val="55C8AEE1"/>
    <w:rsid w:val="55D9742E"/>
    <w:rsid w:val="55F4FC7C"/>
    <w:rsid w:val="5644A304"/>
    <w:rsid w:val="56BA1C0C"/>
    <w:rsid w:val="57324F14"/>
    <w:rsid w:val="5791FEB8"/>
    <w:rsid w:val="57E6406E"/>
    <w:rsid w:val="583AE43D"/>
    <w:rsid w:val="58500C62"/>
    <w:rsid w:val="58765527"/>
    <w:rsid w:val="5AB4884C"/>
    <w:rsid w:val="5AFC50F4"/>
    <w:rsid w:val="5B0AC170"/>
    <w:rsid w:val="5B772625"/>
    <w:rsid w:val="5BAA9A72"/>
    <w:rsid w:val="5BBC5B4E"/>
    <w:rsid w:val="5BD71FAC"/>
    <w:rsid w:val="5BF1677E"/>
    <w:rsid w:val="5C332C66"/>
    <w:rsid w:val="5C79C9FC"/>
    <w:rsid w:val="5C938CED"/>
    <w:rsid w:val="5D2BFD1B"/>
    <w:rsid w:val="5D507640"/>
    <w:rsid w:val="5D6FF40E"/>
    <w:rsid w:val="5E8EBE8A"/>
    <w:rsid w:val="5EA3FFAE"/>
    <w:rsid w:val="5ED2CB3D"/>
    <w:rsid w:val="5F0ECF81"/>
    <w:rsid w:val="5F266D53"/>
    <w:rsid w:val="60170F85"/>
    <w:rsid w:val="60DC596C"/>
    <w:rsid w:val="60EEA889"/>
    <w:rsid w:val="60F39110"/>
    <w:rsid w:val="612AF3E4"/>
    <w:rsid w:val="628B9CA4"/>
    <w:rsid w:val="62A7B32B"/>
    <w:rsid w:val="62A817E3"/>
    <w:rsid w:val="6395FCE4"/>
    <w:rsid w:val="63BE5DBA"/>
    <w:rsid w:val="63CE4927"/>
    <w:rsid w:val="6470A28D"/>
    <w:rsid w:val="648A42A9"/>
    <w:rsid w:val="64B6EAA5"/>
    <w:rsid w:val="64F1C2FE"/>
    <w:rsid w:val="65080726"/>
    <w:rsid w:val="652C0466"/>
    <w:rsid w:val="65530FEC"/>
    <w:rsid w:val="659E3C2E"/>
    <w:rsid w:val="667E0E81"/>
    <w:rsid w:val="67B64D6F"/>
    <w:rsid w:val="67DC99D8"/>
    <w:rsid w:val="680E26BE"/>
    <w:rsid w:val="68268A5E"/>
    <w:rsid w:val="686110D5"/>
    <w:rsid w:val="687F33C2"/>
    <w:rsid w:val="6887727A"/>
    <w:rsid w:val="6933FE6E"/>
    <w:rsid w:val="69B81F0D"/>
    <w:rsid w:val="69DC5A9E"/>
    <w:rsid w:val="69E245B1"/>
    <w:rsid w:val="69FD1EB1"/>
    <w:rsid w:val="6AA63F86"/>
    <w:rsid w:val="6AB8D082"/>
    <w:rsid w:val="6B38618C"/>
    <w:rsid w:val="6BC529A0"/>
    <w:rsid w:val="6BDF5291"/>
    <w:rsid w:val="6C345E77"/>
    <w:rsid w:val="6C5D0679"/>
    <w:rsid w:val="6C73A66F"/>
    <w:rsid w:val="6D6C3416"/>
    <w:rsid w:val="6D7FE905"/>
    <w:rsid w:val="6D9ABC79"/>
    <w:rsid w:val="6E37CB59"/>
    <w:rsid w:val="6E741965"/>
    <w:rsid w:val="6EA98FB8"/>
    <w:rsid w:val="6EB91E8E"/>
    <w:rsid w:val="6EC6484E"/>
    <w:rsid w:val="6ECBB2A6"/>
    <w:rsid w:val="6ED81D61"/>
    <w:rsid w:val="6EFE7E9B"/>
    <w:rsid w:val="6F216A8F"/>
    <w:rsid w:val="7054D51A"/>
    <w:rsid w:val="7116DC8C"/>
    <w:rsid w:val="71973E4B"/>
    <w:rsid w:val="71CFE94C"/>
    <w:rsid w:val="71D8FBA1"/>
    <w:rsid w:val="7251F1D4"/>
    <w:rsid w:val="7253CA53"/>
    <w:rsid w:val="7273A780"/>
    <w:rsid w:val="7323047F"/>
    <w:rsid w:val="73849E82"/>
    <w:rsid w:val="73D6A45D"/>
    <w:rsid w:val="74D8F5EB"/>
    <w:rsid w:val="74DBB55D"/>
    <w:rsid w:val="74EC1F35"/>
    <w:rsid w:val="7519B311"/>
    <w:rsid w:val="755A3644"/>
    <w:rsid w:val="756AF101"/>
    <w:rsid w:val="756E7ADF"/>
    <w:rsid w:val="75D166E3"/>
    <w:rsid w:val="763E848C"/>
    <w:rsid w:val="765C5EE7"/>
    <w:rsid w:val="76CE42D9"/>
    <w:rsid w:val="76D2FABF"/>
    <w:rsid w:val="771E48AD"/>
    <w:rsid w:val="774CF4C2"/>
    <w:rsid w:val="7773333C"/>
    <w:rsid w:val="77B36D36"/>
    <w:rsid w:val="77F4B2B3"/>
    <w:rsid w:val="7839A63F"/>
    <w:rsid w:val="784F0A74"/>
    <w:rsid w:val="791F4410"/>
    <w:rsid w:val="798E00C4"/>
    <w:rsid w:val="7A49F09A"/>
    <w:rsid w:val="7B12C668"/>
    <w:rsid w:val="7B1BEB44"/>
    <w:rsid w:val="7B58585F"/>
    <w:rsid w:val="7BBA4939"/>
    <w:rsid w:val="7BDAB903"/>
    <w:rsid w:val="7C197C1C"/>
    <w:rsid w:val="7C2B39FE"/>
    <w:rsid w:val="7CF6A13B"/>
    <w:rsid w:val="7D62A7E8"/>
    <w:rsid w:val="7D93088D"/>
    <w:rsid w:val="7D9730DB"/>
    <w:rsid w:val="7E3757AE"/>
    <w:rsid w:val="7E6B7A1B"/>
    <w:rsid w:val="7F52FCB8"/>
    <w:rsid w:val="7F596906"/>
    <w:rsid w:val="7FC95465"/>
    <w:rsid w:val="7FD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1C0C"/>
  <w15:chartTrackingRefBased/>
  <w15:docId w15:val="{27FF8406-FB04-456F-A5D2-F3C831FB28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9084B3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9084B3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pnews.com/article/donald-trump-transgender-athletes-3606411fc12efffec95a893351624e1b" TargetMode="External" Id="R0ac10840d4334550" /><Relationship Type="http://schemas.openxmlformats.org/officeDocument/2006/relationships/hyperlink" Target="mailto:mjacobs@sbctc.edu" TargetMode="External" Id="R637070ede2894478" /><Relationship Type="http://schemas.openxmlformats.org/officeDocument/2006/relationships/hyperlink" Target="https://www.nilc.org/wp-content/uploads/2020/09/2025-Subpoenas-Warrants.pdf" TargetMode="External" Id="R892b86cd34fd4780" /><Relationship Type="http://schemas.openxmlformats.org/officeDocument/2006/relationships/hyperlink" Target="https://www.ilrc.org/red-cards-tarjetas-rojas" TargetMode="External" Id="R09e1422cc13247bd" /><Relationship Type="http://schemas.openxmlformats.org/officeDocument/2006/relationships/hyperlink" Target="https://pencol.edu/longhouse/%CA%94a%CA%94k%CC%93%CA%B7ust%C9%99%C6%9E%C3%A1wt%CC%93x%CA%B7-house-learning-longhouse" TargetMode="External" Id="R80be8e6899904d36" /><Relationship Type="http://schemas.microsoft.com/office/2020/10/relationships/intelligence" Target="intelligence2.xml" Id="R3f549f6f2c3443e7" /><Relationship Type="http://schemas.openxmlformats.org/officeDocument/2006/relationships/numbering" Target="numbering.xml" Id="R5f517882c7e84d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2025-02-06T20:22:19.7542098Z</dcterms:created>
  <dcterms:modified xsi:type="dcterms:W3CDTF">2025-02-10T21:33:26.8023991Z</dcterms:modified>
  <dc:creator>Philip Denman</dc:creator>
  <lastModifiedBy>Philip Denman</lastModifiedBy>
</coreProperties>
</file>