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650D" w14:textId="25743CF7" w:rsidR="00A32061" w:rsidRPr="00C96ECA" w:rsidRDefault="00C96ECA" w:rsidP="00C96ECA">
      <w:pPr>
        <w:jc w:val="center"/>
        <w:rPr>
          <w:b/>
          <w:bCs/>
        </w:rPr>
      </w:pPr>
      <w:r w:rsidRPr="00C96ECA">
        <w:rPr>
          <w:b/>
          <w:bCs/>
        </w:rPr>
        <w:t>SBCTC Forecasting Needs Report:</w:t>
      </w:r>
    </w:p>
    <w:p w14:paraId="4EFB36B2" w14:textId="6A5F8D5B" w:rsidR="00C96ECA" w:rsidRDefault="00C96ECA" w:rsidP="00C96ECA">
      <w:pPr>
        <w:jc w:val="center"/>
      </w:pPr>
      <w:r w:rsidRPr="00C96ECA">
        <w:rPr>
          <w:color w:val="EE0000"/>
        </w:rPr>
        <w:t>Updated as of April 2026</w:t>
      </w:r>
    </w:p>
    <w:p w14:paraId="5B27EB0D" w14:textId="7BA6366C" w:rsidR="00C96ECA" w:rsidRPr="00C96ECA" w:rsidRDefault="00C96ECA">
      <w:pPr>
        <w:rPr>
          <w:b/>
          <w:bCs/>
        </w:rPr>
      </w:pPr>
      <w:r w:rsidRPr="00C96ECA">
        <w:rPr>
          <w:b/>
          <w:bCs/>
        </w:rPr>
        <w:t>(PLEASE DO NOT CONTACT SBCTC DIRECTLY TO SOLICIT FOR THESE SERVICES</w:t>
      </w:r>
      <w:r>
        <w:rPr>
          <w:b/>
          <w:bCs/>
        </w:rPr>
        <w:t>; ALL COMETITIVE PROCUREMENTS WILL BE POSTED ON WEBS</w:t>
      </w:r>
      <w:r w:rsidRPr="00C96ECA">
        <w:rPr>
          <w:b/>
          <w:bCs/>
        </w:rPr>
        <w:t>)</w:t>
      </w:r>
    </w:p>
    <w:p w14:paraId="331A6DB2" w14:textId="77777777" w:rsidR="00C96ECA" w:rsidRDefault="00C96ECA" w:rsidP="00C96ECA">
      <w:pPr>
        <w:tabs>
          <w:tab w:val="left" w:pos="7168"/>
        </w:tabs>
      </w:pPr>
      <w:r w:rsidRPr="00C96ECA">
        <w:rPr>
          <w:u w:val="single"/>
        </w:rPr>
        <w:t>2026 Needs</w:t>
      </w:r>
      <w:r>
        <w:t>:</w:t>
      </w:r>
    </w:p>
    <w:p w14:paraId="4717BD65" w14:textId="36647E96" w:rsidR="00C96ECA" w:rsidRDefault="00C96ECA" w:rsidP="00C96ECA">
      <w:pPr>
        <w:tabs>
          <w:tab w:val="left" w:pos="7168"/>
        </w:tabs>
      </w:pPr>
      <w:r>
        <w:t>Grants Management Software – RFI to be released April 2026.  No timeline for RFP</w:t>
      </w:r>
    </w:p>
    <w:p w14:paraId="1C290E01" w14:textId="77777777" w:rsidR="00C96ECA" w:rsidRDefault="00C96ECA" w:rsidP="00C96ECA">
      <w:pPr>
        <w:tabs>
          <w:tab w:val="left" w:pos="7168"/>
        </w:tabs>
      </w:pPr>
      <w:r w:rsidRPr="00C96ECA">
        <w:rPr>
          <w:u w:val="single"/>
        </w:rPr>
        <w:t>2027 Needs</w:t>
      </w:r>
      <w:r>
        <w:t>:</w:t>
      </w:r>
    </w:p>
    <w:p w14:paraId="07EC489E" w14:textId="70A9FB36" w:rsidR="00C96ECA" w:rsidRPr="00C96ECA" w:rsidRDefault="00C96ECA" w:rsidP="00C96ECA">
      <w:pPr>
        <w:tabs>
          <w:tab w:val="left" w:pos="7168"/>
        </w:tabs>
      </w:pPr>
      <w:r>
        <w:t>Canvas Accessibility Tool – RFI completed 2026.  No timeline for RFP.  Contract is currently in place for this service.</w:t>
      </w:r>
      <w:r>
        <w:tab/>
      </w:r>
    </w:p>
    <w:sectPr w:rsidR="00C96ECA" w:rsidRPr="00C9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CA"/>
    <w:rsid w:val="002656E4"/>
    <w:rsid w:val="0030609E"/>
    <w:rsid w:val="00A32061"/>
    <w:rsid w:val="00C96ECA"/>
    <w:rsid w:val="00C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1F31"/>
  <w15:chartTrackingRefBased/>
  <w15:docId w15:val="{13A1C067-069C-42D0-944E-583B17AE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333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Rocha</dc:creator>
  <cp:keywords/>
  <dc:description/>
  <cp:lastModifiedBy>Abraham Rocha</cp:lastModifiedBy>
  <cp:revision>1</cp:revision>
  <dcterms:created xsi:type="dcterms:W3CDTF">2026-04-03T21:42:00Z</dcterms:created>
  <dcterms:modified xsi:type="dcterms:W3CDTF">2026-04-03T22:51:00Z</dcterms:modified>
</cp:coreProperties>
</file>