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69DE56" w14:textId="70DB93E7" w:rsidR="00185876" w:rsidRDefault="00A632BD">
      <w:pPr>
        <w:spacing w:before="80"/>
        <w:rPr>
          <w:b/>
        </w:rPr>
      </w:pPr>
      <w:r>
        <w:rPr>
          <w:b/>
          <w:noProof/>
        </w:rPr>
        <w:drawing>
          <wp:anchor distT="0" distB="0" distL="0" distR="0" simplePos="0" relativeHeight="15728640" behindDoc="0" locked="0" layoutInCell="1" allowOverlap="1" wp14:anchorId="67B81B60" wp14:editId="1CFF3168">
            <wp:simplePos x="0" y="0"/>
            <wp:positionH relativeFrom="page">
              <wp:posOffset>5086350</wp:posOffset>
            </wp:positionH>
            <wp:positionV relativeFrom="paragraph">
              <wp:posOffset>12700</wp:posOffset>
            </wp:positionV>
            <wp:extent cx="1771650" cy="638175"/>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6" cstate="print"/>
                    <a:stretch>
                      <a:fillRect/>
                    </a:stretch>
                  </pic:blipFill>
                  <pic:spPr>
                    <a:xfrm>
                      <a:off x="0" y="0"/>
                      <a:ext cx="1771650" cy="638175"/>
                    </a:xfrm>
                    <a:prstGeom prst="rect">
                      <a:avLst/>
                    </a:prstGeom>
                  </pic:spPr>
                </pic:pic>
              </a:graphicData>
            </a:graphic>
          </wp:anchor>
        </w:drawing>
      </w:r>
      <w:r>
        <w:rPr>
          <w:b/>
          <w:spacing w:val="-2"/>
        </w:rPr>
        <w:t>UPDATED:</w:t>
      </w:r>
      <w:r>
        <w:rPr>
          <w:b/>
          <w:spacing w:val="-1"/>
        </w:rPr>
        <w:t xml:space="preserve"> </w:t>
      </w:r>
      <w:r w:rsidR="00157B02">
        <w:rPr>
          <w:b/>
          <w:spacing w:val="-2"/>
        </w:rPr>
        <w:t>08/05/2026</w:t>
      </w:r>
    </w:p>
    <w:p w14:paraId="5A83687A" w14:textId="77777777" w:rsidR="00185876" w:rsidRDefault="00185876">
      <w:pPr>
        <w:pStyle w:val="BodyText"/>
        <w:spacing w:before="24"/>
        <w:rPr>
          <w:b/>
        </w:rPr>
      </w:pPr>
    </w:p>
    <w:p w14:paraId="7E4BE4FC" w14:textId="32C5EB92" w:rsidR="00185876" w:rsidRDefault="00A632BD">
      <w:pPr>
        <w:spacing w:before="1"/>
        <w:rPr>
          <w:sz w:val="28"/>
        </w:rPr>
      </w:pPr>
      <w:r>
        <w:rPr>
          <w:sz w:val="28"/>
        </w:rPr>
        <w:t>Workforce</w:t>
      </w:r>
      <w:r>
        <w:rPr>
          <w:spacing w:val="-9"/>
          <w:sz w:val="28"/>
        </w:rPr>
        <w:t xml:space="preserve"> </w:t>
      </w:r>
      <w:r>
        <w:rPr>
          <w:spacing w:val="-2"/>
          <w:sz w:val="28"/>
        </w:rPr>
        <w:t>Education</w:t>
      </w:r>
    </w:p>
    <w:p w14:paraId="409CA17D" w14:textId="77777777" w:rsidR="00185876" w:rsidRDefault="00A632BD">
      <w:pPr>
        <w:spacing w:before="288"/>
        <w:rPr>
          <w:sz w:val="28"/>
        </w:rPr>
      </w:pPr>
      <w:r>
        <w:rPr>
          <w:sz w:val="28"/>
        </w:rPr>
        <w:t>Program</w:t>
      </w:r>
      <w:r>
        <w:rPr>
          <w:spacing w:val="-10"/>
          <w:sz w:val="28"/>
        </w:rPr>
        <w:t xml:space="preserve"> </w:t>
      </w:r>
      <w:r>
        <w:rPr>
          <w:sz w:val="28"/>
        </w:rPr>
        <w:t>Funding</w:t>
      </w:r>
      <w:r>
        <w:rPr>
          <w:spacing w:val="-7"/>
          <w:sz w:val="28"/>
        </w:rPr>
        <w:t xml:space="preserve"> </w:t>
      </w:r>
      <w:proofErr w:type="gramStart"/>
      <w:r>
        <w:rPr>
          <w:sz w:val="28"/>
        </w:rPr>
        <w:t>Requests</w:t>
      </w:r>
      <w:proofErr w:type="gramEnd"/>
      <w:r>
        <w:rPr>
          <w:spacing w:val="-6"/>
          <w:sz w:val="28"/>
        </w:rPr>
        <w:t xml:space="preserve"> </w:t>
      </w:r>
      <w:r>
        <w:rPr>
          <w:sz w:val="28"/>
        </w:rPr>
        <w:t>Questions</w:t>
      </w:r>
      <w:r>
        <w:rPr>
          <w:spacing w:val="-7"/>
          <w:sz w:val="28"/>
        </w:rPr>
        <w:t xml:space="preserve"> </w:t>
      </w:r>
      <w:r>
        <w:rPr>
          <w:sz w:val="28"/>
        </w:rPr>
        <w:t>&amp;</w:t>
      </w:r>
      <w:r>
        <w:rPr>
          <w:spacing w:val="-19"/>
          <w:sz w:val="28"/>
        </w:rPr>
        <w:t xml:space="preserve"> </w:t>
      </w:r>
      <w:r>
        <w:rPr>
          <w:spacing w:val="-2"/>
          <w:sz w:val="28"/>
        </w:rPr>
        <w:t>Answers</w:t>
      </w:r>
    </w:p>
    <w:p w14:paraId="53EC21AF" w14:textId="77777777" w:rsidR="00185876" w:rsidRDefault="00185876">
      <w:pPr>
        <w:pStyle w:val="BodyText"/>
      </w:pPr>
    </w:p>
    <w:p w14:paraId="24D51848" w14:textId="77777777" w:rsidR="00185876" w:rsidRDefault="00185876">
      <w:pPr>
        <w:pStyle w:val="BodyText"/>
      </w:pPr>
    </w:p>
    <w:p w14:paraId="1E11569A" w14:textId="77777777" w:rsidR="00185876" w:rsidRDefault="00185876">
      <w:pPr>
        <w:pStyle w:val="BodyText"/>
        <w:spacing w:before="60"/>
      </w:pPr>
    </w:p>
    <w:p w14:paraId="1A34209F" w14:textId="77777777" w:rsidR="00185876" w:rsidRDefault="00A632BD">
      <w:pPr>
        <w:pStyle w:val="BodyText"/>
        <w:spacing w:line="276" w:lineRule="auto"/>
        <w:ind w:right="87"/>
      </w:pPr>
      <w:r>
        <w:t>SBCTC considers answers in this Questions and</w:t>
      </w:r>
      <w:r>
        <w:rPr>
          <w:spacing w:val="-7"/>
        </w:rPr>
        <w:t xml:space="preserve"> </w:t>
      </w:r>
      <w:r>
        <w:t xml:space="preserve">Answers (Q&amp;A) document to be the only official source for answers related to FY23 Workforce Education Program Funding Requests (PFR). Questions (Q) and answers (A) are presented in reverse order, showing the most </w:t>
      </w:r>
      <w:proofErr w:type="gramStart"/>
      <w:r>
        <w:t>recently-received</w:t>
      </w:r>
      <w:proofErr w:type="gramEnd"/>
      <w:r>
        <w:rPr>
          <w:spacing w:val="-3"/>
        </w:rPr>
        <w:t xml:space="preserve"> </w:t>
      </w:r>
      <w:r>
        <w:t>questions</w:t>
      </w:r>
      <w:r>
        <w:rPr>
          <w:spacing w:val="-3"/>
        </w:rPr>
        <w:t xml:space="preserve"> </w:t>
      </w:r>
      <w:r>
        <w:t>at</w:t>
      </w:r>
      <w:r>
        <w:rPr>
          <w:spacing w:val="-3"/>
        </w:rPr>
        <w:t xml:space="preserve"> </w:t>
      </w:r>
      <w:r>
        <w:t>the</w:t>
      </w:r>
      <w:r>
        <w:rPr>
          <w:spacing w:val="-3"/>
        </w:rPr>
        <w:t xml:space="preserve"> </w:t>
      </w:r>
      <w:r>
        <w:t>top</w:t>
      </w:r>
      <w:r>
        <w:rPr>
          <w:spacing w:val="-3"/>
        </w:rPr>
        <w:t xml:space="preserve"> </w:t>
      </w:r>
      <w:r>
        <w:t>of</w:t>
      </w:r>
      <w:r>
        <w:rPr>
          <w:spacing w:val="-3"/>
        </w:rPr>
        <w:t xml:space="preserve"> </w:t>
      </w:r>
      <w:r>
        <w:t>the</w:t>
      </w:r>
      <w:r>
        <w:rPr>
          <w:spacing w:val="-3"/>
        </w:rPr>
        <w:t xml:space="preserve"> </w:t>
      </w:r>
      <w:r>
        <w:t>document.</w:t>
      </w:r>
      <w:r>
        <w:rPr>
          <w:spacing w:val="-7"/>
        </w:rPr>
        <w:t xml:space="preserve"> </w:t>
      </w:r>
      <w:r>
        <w:t>This</w:t>
      </w:r>
      <w:r>
        <w:rPr>
          <w:spacing w:val="-3"/>
        </w:rPr>
        <w:t xml:space="preserve"> </w:t>
      </w:r>
      <w:r>
        <w:t>is</w:t>
      </w:r>
      <w:r>
        <w:rPr>
          <w:spacing w:val="-3"/>
        </w:rPr>
        <w:t xml:space="preserve"> </w:t>
      </w:r>
      <w:r>
        <w:t>so</w:t>
      </w:r>
      <w:r>
        <w:rPr>
          <w:spacing w:val="-3"/>
        </w:rPr>
        <w:t xml:space="preserve"> </w:t>
      </w:r>
      <w:r>
        <w:t>that</w:t>
      </w:r>
      <w:r>
        <w:rPr>
          <w:spacing w:val="-3"/>
        </w:rPr>
        <w:t xml:space="preserve"> </w:t>
      </w:r>
      <w:r>
        <w:t>colleges</w:t>
      </w:r>
      <w:r>
        <w:rPr>
          <w:spacing w:val="-3"/>
        </w:rPr>
        <w:t xml:space="preserve"> </w:t>
      </w:r>
      <w:r>
        <w:t>may</w:t>
      </w:r>
      <w:r>
        <w:rPr>
          <w:spacing w:val="-3"/>
        </w:rPr>
        <w:t xml:space="preserve"> </w:t>
      </w:r>
      <w:r>
        <w:t>check</w:t>
      </w:r>
      <w:r>
        <w:rPr>
          <w:spacing w:val="-3"/>
        </w:rPr>
        <w:t xml:space="preserve"> </w:t>
      </w:r>
      <w:r>
        <w:t>back frequently during the funding request process and easily see new Q&amp;As.</w:t>
      </w:r>
      <w:r>
        <w:rPr>
          <w:spacing w:val="-3"/>
        </w:rPr>
        <w:t xml:space="preserve"> </w:t>
      </w:r>
      <w:r>
        <w:t>This document will be updated through Wednesday, June 15, 2022.</w:t>
      </w:r>
    </w:p>
    <w:p w14:paraId="5CD442F6" w14:textId="77777777" w:rsidR="00185876" w:rsidRDefault="00185876">
      <w:pPr>
        <w:pStyle w:val="BodyText"/>
        <w:spacing w:before="107"/>
      </w:pPr>
    </w:p>
    <w:p w14:paraId="5619B0FB" w14:textId="77777777" w:rsidR="00185876" w:rsidRDefault="00A632BD">
      <w:pPr>
        <w:pStyle w:val="Heading1"/>
      </w:pPr>
      <w:r>
        <w:t>General</w:t>
      </w:r>
      <w:r>
        <w:rPr>
          <w:spacing w:val="-7"/>
        </w:rPr>
        <w:t xml:space="preserve"> </w:t>
      </w:r>
      <w:r>
        <w:rPr>
          <w:spacing w:val="-2"/>
        </w:rPr>
        <w:t>Questions</w:t>
      </w:r>
    </w:p>
    <w:p w14:paraId="32A77051" w14:textId="77777777" w:rsidR="00185876" w:rsidRDefault="00A632BD">
      <w:pPr>
        <w:pStyle w:val="BodyText"/>
        <w:spacing w:before="299" w:line="276" w:lineRule="auto"/>
        <w:ind w:right="154"/>
      </w:pPr>
      <w:r>
        <w:t>Q7:</w:t>
      </w:r>
      <w:r>
        <w:rPr>
          <w:spacing w:val="40"/>
        </w:rPr>
        <w:t xml:space="preserve"> </w:t>
      </w:r>
      <w:r>
        <w:t>Must all funds awarded through this current application process for Nursing FTE Expansion, Healthcare Simulation Labs and Cybersecurity FTE Expansion be expended by June</w:t>
      </w:r>
      <w:r>
        <w:rPr>
          <w:spacing w:val="-4"/>
        </w:rPr>
        <w:t xml:space="preserve"> </w:t>
      </w:r>
      <w:r>
        <w:t>30,</w:t>
      </w:r>
      <w:r>
        <w:rPr>
          <w:spacing w:val="-4"/>
        </w:rPr>
        <w:t xml:space="preserve"> </w:t>
      </w:r>
      <w:r>
        <w:t>2023,</w:t>
      </w:r>
      <w:r>
        <w:rPr>
          <w:spacing w:val="-4"/>
        </w:rPr>
        <w:t xml:space="preserve"> </w:t>
      </w:r>
      <w:r>
        <w:t>or</w:t>
      </w:r>
      <w:r>
        <w:rPr>
          <w:spacing w:val="-4"/>
        </w:rPr>
        <w:t xml:space="preserve"> </w:t>
      </w:r>
      <w:r>
        <w:t>can</w:t>
      </w:r>
      <w:r>
        <w:rPr>
          <w:spacing w:val="-4"/>
        </w:rPr>
        <w:t xml:space="preserve"> </w:t>
      </w:r>
      <w:r>
        <w:t>funds</w:t>
      </w:r>
      <w:r>
        <w:rPr>
          <w:spacing w:val="-4"/>
        </w:rPr>
        <w:t xml:space="preserve"> </w:t>
      </w:r>
      <w:r>
        <w:t>be</w:t>
      </w:r>
      <w:r>
        <w:rPr>
          <w:spacing w:val="-4"/>
        </w:rPr>
        <w:t xml:space="preserve"> </w:t>
      </w:r>
      <w:r>
        <w:t>used</w:t>
      </w:r>
      <w:r>
        <w:rPr>
          <w:spacing w:val="-4"/>
        </w:rPr>
        <w:t xml:space="preserve"> </w:t>
      </w:r>
      <w:r>
        <w:t>throughout</w:t>
      </w:r>
      <w:r>
        <w:rPr>
          <w:spacing w:val="-4"/>
        </w:rPr>
        <w:t xml:space="preserve"> </w:t>
      </w:r>
      <w:r>
        <w:t>the</w:t>
      </w:r>
      <w:r>
        <w:rPr>
          <w:spacing w:val="-4"/>
        </w:rPr>
        <w:t xml:space="preserve"> </w:t>
      </w:r>
      <w:r>
        <w:t>three-year</w:t>
      </w:r>
      <w:r>
        <w:rPr>
          <w:spacing w:val="-4"/>
        </w:rPr>
        <w:t xml:space="preserve"> </w:t>
      </w:r>
      <w:r>
        <w:t>performance</w:t>
      </w:r>
      <w:r>
        <w:rPr>
          <w:spacing w:val="-4"/>
        </w:rPr>
        <w:t xml:space="preserve"> </w:t>
      </w:r>
      <w:r>
        <w:t>period</w:t>
      </w:r>
      <w:r>
        <w:rPr>
          <w:spacing w:val="-4"/>
        </w:rPr>
        <w:t xml:space="preserve"> </w:t>
      </w:r>
      <w:r>
        <w:t>(2022-23</w:t>
      </w:r>
      <w:r>
        <w:rPr>
          <w:spacing w:val="-4"/>
        </w:rPr>
        <w:t xml:space="preserve"> </w:t>
      </w:r>
      <w:r>
        <w:t xml:space="preserve">– </w:t>
      </w:r>
      <w:r>
        <w:rPr>
          <w:spacing w:val="-2"/>
        </w:rPr>
        <w:t>2024-25)?</w:t>
      </w:r>
    </w:p>
    <w:p w14:paraId="5C8C92D0" w14:textId="77777777" w:rsidR="00185876" w:rsidRDefault="00A632BD">
      <w:pPr>
        <w:pStyle w:val="BodyText"/>
        <w:spacing w:before="240"/>
      </w:pPr>
      <w:r>
        <w:t>A7:</w:t>
      </w:r>
      <w:r>
        <w:rPr>
          <w:spacing w:val="-18"/>
        </w:rPr>
        <w:t xml:space="preserve"> </w:t>
      </w:r>
      <w:r>
        <w:t>All</w:t>
      </w:r>
      <w:r>
        <w:rPr>
          <w:spacing w:val="-4"/>
        </w:rPr>
        <w:t xml:space="preserve"> </w:t>
      </w:r>
      <w:r>
        <w:t>funds</w:t>
      </w:r>
      <w:r>
        <w:rPr>
          <w:spacing w:val="-4"/>
        </w:rPr>
        <w:t xml:space="preserve"> </w:t>
      </w:r>
      <w:r>
        <w:t>awarded</w:t>
      </w:r>
      <w:r>
        <w:rPr>
          <w:spacing w:val="-3"/>
        </w:rPr>
        <w:t xml:space="preserve"> </w:t>
      </w:r>
      <w:r>
        <w:t>for</w:t>
      </w:r>
      <w:r>
        <w:rPr>
          <w:spacing w:val="-4"/>
        </w:rPr>
        <w:t xml:space="preserve"> </w:t>
      </w:r>
      <w:r>
        <w:t>FY23</w:t>
      </w:r>
      <w:r>
        <w:rPr>
          <w:spacing w:val="-4"/>
        </w:rPr>
        <w:t xml:space="preserve"> </w:t>
      </w:r>
      <w:proofErr w:type="gramStart"/>
      <w:r>
        <w:t>have</w:t>
      </w:r>
      <w:r>
        <w:rPr>
          <w:spacing w:val="-4"/>
        </w:rPr>
        <w:t xml:space="preserve"> </w:t>
      </w:r>
      <w:r>
        <w:t>to</w:t>
      </w:r>
      <w:proofErr w:type="gramEnd"/>
      <w:r>
        <w:rPr>
          <w:spacing w:val="-4"/>
        </w:rPr>
        <w:t xml:space="preserve"> </w:t>
      </w:r>
      <w:r>
        <w:t>be</w:t>
      </w:r>
      <w:r>
        <w:rPr>
          <w:spacing w:val="-4"/>
        </w:rPr>
        <w:t xml:space="preserve"> </w:t>
      </w:r>
      <w:r>
        <w:t>expended</w:t>
      </w:r>
      <w:r>
        <w:rPr>
          <w:spacing w:val="-4"/>
        </w:rPr>
        <w:t xml:space="preserve"> </w:t>
      </w:r>
      <w:r>
        <w:t>by</w:t>
      </w:r>
      <w:r>
        <w:rPr>
          <w:spacing w:val="-4"/>
        </w:rPr>
        <w:t xml:space="preserve"> </w:t>
      </w:r>
      <w:r>
        <w:t>June</w:t>
      </w:r>
      <w:r>
        <w:rPr>
          <w:spacing w:val="-4"/>
        </w:rPr>
        <w:t xml:space="preserve"> </w:t>
      </w:r>
      <w:r>
        <w:t>30,</w:t>
      </w:r>
      <w:r>
        <w:rPr>
          <w:spacing w:val="-3"/>
        </w:rPr>
        <w:t xml:space="preserve"> </w:t>
      </w:r>
      <w:r>
        <w:rPr>
          <w:spacing w:val="-2"/>
        </w:rPr>
        <w:t>2023.</w:t>
      </w:r>
    </w:p>
    <w:p w14:paraId="17E92908" w14:textId="77777777" w:rsidR="00185876" w:rsidRDefault="00185876">
      <w:pPr>
        <w:pStyle w:val="BodyText"/>
      </w:pPr>
    </w:p>
    <w:p w14:paraId="66D7C7DC" w14:textId="77777777" w:rsidR="00185876" w:rsidRDefault="00185876">
      <w:pPr>
        <w:pStyle w:val="BodyText"/>
        <w:spacing w:before="26"/>
      </w:pPr>
    </w:p>
    <w:p w14:paraId="7F1B2659" w14:textId="6E72283D" w:rsidR="00185876" w:rsidRDefault="00A632BD">
      <w:pPr>
        <w:pStyle w:val="BodyText"/>
        <w:spacing w:line="530" w:lineRule="atLeast"/>
        <w:ind w:right="2569"/>
      </w:pPr>
      <w:r>
        <w:t>Q6:</w:t>
      </w:r>
      <w:r>
        <w:rPr>
          <w:spacing w:val="-5"/>
        </w:rPr>
        <w:t xml:space="preserve"> </w:t>
      </w:r>
      <w:r>
        <w:t>Will</w:t>
      </w:r>
      <w:r>
        <w:rPr>
          <w:spacing w:val="-5"/>
        </w:rPr>
        <w:t xml:space="preserve"> </w:t>
      </w:r>
      <w:r>
        <w:t>you</w:t>
      </w:r>
      <w:r>
        <w:rPr>
          <w:spacing w:val="-5"/>
        </w:rPr>
        <w:t xml:space="preserve"> </w:t>
      </w:r>
      <w:r>
        <w:t>make</w:t>
      </w:r>
      <w:r>
        <w:rPr>
          <w:spacing w:val="-5"/>
        </w:rPr>
        <w:t xml:space="preserve"> </w:t>
      </w:r>
      <w:r>
        <w:t>available</w:t>
      </w:r>
      <w:r>
        <w:rPr>
          <w:spacing w:val="-5"/>
        </w:rPr>
        <w:t xml:space="preserve"> </w:t>
      </w:r>
      <w:r>
        <w:t>the</w:t>
      </w:r>
      <w:r>
        <w:rPr>
          <w:spacing w:val="-5"/>
        </w:rPr>
        <w:t xml:space="preserve"> </w:t>
      </w:r>
      <w:r w:rsidR="00157B02">
        <w:t>PowerPoint</w:t>
      </w:r>
      <w:r>
        <w:rPr>
          <w:spacing w:val="-5"/>
        </w:rPr>
        <w:t xml:space="preserve"> </w:t>
      </w:r>
      <w:r>
        <w:t>slides</w:t>
      </w:r>
      <w:r>
        <w:rPr>
          <w:spacing w:val="-5"/>
        </w:rPr>
        <w:t xml:space="preserve"> </w:t>
      </w:r>
      <w:r>
        <w:t>for</w:t>
      </w:r>
      <w:r>
        <w:rPr>
          <w:spacing w:val="-5"/>
        </w:rPr>
        <w:t xml:space="preserve"> </w:t>
      </w:r>
      <w:r>
        <w:t>this</w:t>
      </w:r>
      <w:r>
        <w:rPr>
          <w:spacing w:val="-5"/>
        </w:rPr>
        <w:t xml:space="preserve"> </w:t>
      </w:r>
      <w:r>
        <w:t>meeting? A6: Yes, slides and a recording will be available at:</w:t>
      </w:r>
    </w:p>
    <w:p w14:paraId="4F9B25F5" w14:textId="77777777" w:rsidR="00185876" w:rsidRDefault="00A632BD">
      <w:pPr>
        <w:pStyle w:val="BodyText"/>
        <w:spacing w:before="39" w:line="276" w:lineRule="auto"/>
      </w:pPr>
      <w:hyperlink r:id="rId7">
        <w:r>
          <w:rPr>
            <w:color w:val="1154CC"/>
            <w:spacing w:val="-2"/>
            <w:u w:val="thick" w:color="1154CC"/>
          </w:rPr>
          <w:t>https://www.sbctc.edu/colleges-staff/programs-services/workforce-education/program-funding-re</w:t>
        </w:r>
      </w:hyperlink>
      <w:r>
        <w:rPr>
          <w:color w:val="1154CC"/>
          <w:spacing w:val="-2"/>
        </w:rPr>
        <w:t xml:space="preserve"> </w:t>
      </w:r>
      <w:hyperlink r:id="rId8">
        <w:r>
          <w:rPr>
            <w:color w:val="1154CC"/>
            <w:spacing w:val="-2"/>
            <w:u w:val="thick" w:color="1154CC"/>
          </w:rPr>
          <w:t>quest.aspx</w:t>
        </w:r>
      </w:hyperlink>
    </w:p>
    <w:p w14:paraId="0E0C0B23" w14:textId="77777777" w:rsidR="00185876" w:rsidRDefault="00185876">
      <w:pPr>
        <w:pStyle w:val="BodyText"/>
      </w:pPr>
    </w:p>
    <w:p w14:paraId="7F13FD1A" w14:textId="77777777" w:rsidR="00185876" w:rsidRDefault="00185876">
      <w:pPr>
        <w:pStyle w:val="BodyText"/>
      </w:pPr>
    </w:p>
    <w:p w14:paraId="3CE1C1E9" w14:textId="77777777" w:rsidR="00185876" w:rsidRDefault="00185876">
      <w:pPr>
        <w:pStyle w:val="BodyText"/>
        <w:spacing w:before="11"/>
      </w:pPr>
    </w:p>
    <w:p w14:paraId="3BD8DE0A" w14:textId="77777777" w:rsidR="00185876" w:rsidRDefault="00A632BD">
      <w:pPr>
        <w:pStyle w:val="BodyText"/>
        <w:spacing w:before="1" w:line="276" w:lineRule="auto"/>
      </w:pPr>
      <w:r>
        <w:t>Q5:</w:t>
      </w:r>
      <w:r>
        <w:rPr>
          <w:spacing w:val="-3"/>
        </w:rPr>
        <w:t xml:space="preserve"> </w:t>
      </w:r>
      <w:r>
        <w:t>Will</w:t>
      </w:r>
      <w:r>
        <w:rPr>
          <w:spacing w:val="-3"/>
        </w:rPr>
        <w:t xml:space="preserve"> </w:t>
      </w:r>
      <w:r>
        <w:t>program</w:t>
      </w:r>
      <w:r>
        <w:rPr>
          <w:spacing w:val="-3"/>
        </w:rPr>
        <w:t xml:space="preserve"> </w:t>
      </w:r>
      <w:r>
        <w:t>funding</w:t>
      </w:r>
      <w:r>
        <w:rPr>
          <w:spacing w:val="-3"/>
        </w:rPr>
        <w:t xml:space="preserve"> </w:t>
      </w:r>
      <w:r>
        <w:t>requested</w:t>
      </w:r>
      <w:r>
        <w:rPr>
          <w:spacing w:val="-3"/>
        </w:rPr>
        <w:t xml:space="preserve"> </w:t>
      </w:r>
      <w:r>
        <w:t>by</w:t>
      </w:r>
      <w:r>
        <w:rPr>
          <w:spacing w:val="-3"/>
        </w:rPr>
        <w:t xml:space="preserve"> </w:t>
      </w:r>
      <w:r>
        <w:t>PFR</w:t>
      </w:r>
      <w:r>
        <w:rPr>
          <w:spacing w:val="-3"/>
        </w:rPr>
        <w:t xml:space="preserve"> </w:t>
      </w:r>
      <w:r>
        <w:t>come</w:t>
      </w:r>
      <w:r>
        <w:rPr>
          <w:spacing w:val="-3"/>
        </w:rPr>
        <w:t xml:space="preserve"> </w:t>
      </w:r>
      <w:r>
        <w:t>through</w:t>
      </w:r>
      <w:r>
        <w:rPr>
          <w:spacing w:val="-3"/>
        </w:rPr>
        <w:t xml:space="preserve"> </w:t>
      </w:r>
      <w:r>
        <w:t>as</w:t>
      </w:r>
      <w:r>
        <w:rPr>
          <w:spacing w:val="-3"/>
        </w:rPr>
        <w:t xml:space="preserve"> </w:t>
      </w:r>
      <w:r>
        <w:t>a</w:t>
      </w:r>
      <w:r>
        <w:rPr>
          <w:spacing w:val="-3"/>
        </w:rPr>
        <w:t xml:space="preserve"> </w:t>
      </w:r>
      <w:r>
        <w:t>separate</w:t>
      </w:r>
      <w:r>
        <w:rPr>
          <w:spacing w:val="-3"/>
        </w:rPr>
        <w:t xml:space="preserve"> </w:t>
      </w:r>
      <w:r>
        <w:t>budget</w:t>
      </w:r>
      <w:r>
        <w:rPr>
          <w:spacing w:val="-3"/>
        </w:rPr>
        <w:t xml:space="preserve"> </w:t>
      </w:r>
      <w:proofErr w:type="gramStart"/>
      <w:r>
        <w:t>similar</w:t>
      </w:r>
      <w:r>
        <w:rPr>
          <w:spacing w:val="-3"/>
        </w:rPr>
        <w:t xml:space="preserve"> </w:t>
      </w:r>
      <w:r>
        <w:t>to</w:t>
      </w:r>
      <w:proofErr w:type="gramEnd"/>
      <w:r>
        <w:rPr>
          <w:spacing w:val="-3"/>
        </w:rPr>
        <w:t xml:space="preserve"> </w:t>
      </w:r>
      <w:r>
        <w:t>other grants or as part of a college's allocation?</w:t>
      </w:r>
    </w:p>
    <w:p w14:paraId="09CAE9AC" w14:textId="77777777" w:rsidR="00185876" w:rsidRDefault="00A632BD">
      <w:pPr>
        <w:pStyle w:val="BodyText"/>
        <w:spacing w:before="240" w:line="276" w:lineRule="auto"/>
      </w:pPr>
      <w:r>
        <w:t>A5: Program funding requested by PFR (cybersecurity FTES, nursing FTES, and nursing simulation</w:t>
      </w:r>
      <w:r>
        <w:rPr>
          <w:spacing w:val="-4"/>
        </w:rPr>
        <w:t xml:space="preserve"> </w:t>
      </w:r>
      <w:r>
        <w:t>lab</w:t>
      </w:r>
      <w:r>
        <w:rPr>
          <w:spacing w:val="-4"/>
        </w:rPr>
        <w:t xml:space="preserve"> </w:t>
      </w:r>
      <w:r>
        <w:t>equipment)</w:t>
      </w:r>
      <w:r>
        <w:rPr>
          <w:spacing w:val="-4"/>
        </w:rPr>
        <w:t xml:space="preserve"> </w:t>
      </w:r>
      <w:r>
        <w:t>will</w:t>
      </w:r>
      <w:r>
        <w:rPr>
          <w:spacing w:val="-4"/>
        </w:rPr>
        <w:t xml:space="preserve"> </w:t>
      </w:r>
      <w:r>
        <w:t>be</w:t>
      </w:r>
      <w:r>
        <w:rPr>
          <w:spacing w:val="-4"/>
        </w:rPr>
        <w:t xml:space="preserve"> </w:t>
      </w:r>
      <w:r>
        <w:t>part</w:t>
      </w:r>
      <w:r>
        <w:rPr>
          <w:spacing w:val="-4"/>
        </w:rPr>
        <w:t xml:space="preserve"> </w:t>
      </w:r>
      <w:r>
        <w:t>of</w:t>
      </w:r>
      <w:r>
        <w:rPr>
          <w:spacing w:val="-4"/>
        </w:rPr>
        <w:t xml:space="preserve"> </w:t>
      </w:r>
      <w:r>
        <w:t>a</w:t>
      </w:r>
      <w:r>
        <w:rPr>
          <w:spacing w:val="-4"/>
        </w:rPr>
        <w:t xml:space="preserve"> </w:t>
      </w:r>
      <w:r>
        <w:t>college’s</w:t>
      </w:r>
      <w:r>
        <w:rPr>
          <w:spacing w:val="-4"/>
        </w:rPr>
        <w:t xml:space="preserve"> </w:t>
      </w:r>
      <w:r>
        <w:t>allocation,</w:t>
      </w:r>
      <w:r>
        <w:rPr>
          <w:spacing w:val="-4"/>
        </w:rPr>
        <w:t xml:space="preserve"> </w:t>
      </w:r>
      <w:r>
        <w:t>likely</w:t>
      </w:r>
      <w:r>
        <w:rPr>
          <w:spacing w:val="-4"/>
        </w:rPr>
        <w:t xml:space="preserve"> </w:t>
      </w:r>
      <w:r>
        <w:t>appearing</w:t>
      </w:r>
      <w:r>
        <w:rPr>
          <w:spacing w:val="-4"/>
        </w:rPr>
        <w:t xml:space="preserve"> </w:t>
      </w:r>
      <w:r>
        <w:t>as</w:t>
      </w:r>
      <w:r>
        <w:rPr>
          <w:spacing w:val="-4"/>
        </w:rPr>
        <w:t xml:space="preserve"> </w:t>
      </w:r>
      <w:r>
        <w:t>provisos. Please work with your business office to identify the funds in the allocation.</w:t>
      </w:r>
    </w:p>
    <w:p w14:paraId="48731C43" w14:textId="77777777" w:rsidR="00185876" w:rsidRDefault="00185876">
      <w:pPr>
        <w:pStyle w:val="BodyText"/>
        <w:spacing w:line="276" w:lineRule="auto"/>
        <w:sectPr w:rsidR="00185876">
          <w:footerReference w:type="default" r:id="rId9"/>
          <w:type w:val="continuous"/>
          <w:pgSz w:w="12240" w:h="15840"/>
          <w:pgMar w:top="1600" w:right="1440" w:bottom="1000" w:left="1440" w:header="0" w:footer="804" w:gutter="0"/>
          <w:pgNumType w:start="1"/>
          <w:cols w:space="720"/>
        </w:sectPr>
      </w:pPr>
    </w:p>
    <w:p w14:paraId="031019B3" w14:textId="77777777" w:rsidR="00185876" w:rsidRDefault="00A632BD">
      <w:pPr>
        <w:pStyle w:val="BodyText"/>
        <w:spacing w:before="80" w:line="276" w:lineRule="auto"/>
        <w:ind w:right="87"/>
      </w:pPr>
      <w:r>
        <w:lastRenderedPageBreak/>
        <w:t>Q4:</w:t>
      </w:r>
      <w:r>
        <w:rPr>
          <w:spacing w:val="-5"/>
        </w:rPr>
        <w:t xml:space="preserve"> </w:t>
      </w:r>
      <w:r>
        <w:t>I'm</w:t>
      </w:r>
      <w:r>
        <w:rPr>
          <w:spacing w:val="-5"/>
        </w:rPr>
        <w:t xml:space="preserve"> </w:t>
      </w:r>
      <w:r>
        <w:t>curious</w:t>
      </w:r>
      <w:r>
        <w:rPr>
          <w:spacing w:val="-5"/>
        </w:rPr>
        <w:t xml:space="preserve"> </w:t>
      </w:r>
      <w:proofErr w:type="gramStart"/>
      <w:r>
        <w:t>on</w:t>
      </w:r>
      <w:proofErr w:type="gramEnd"/>
      <w:r>
        <w:rPr>
          <w:spacing w:val="-5"/>
        </w:rPr>
        <w:t xml:space="preserve"> </w:t>
      </w:r>
      <w:r>
        <w:t>the</w:t>
      </w:r>
      <w:r>
        <w:rPr>
          <w:spacing w:val="-5"/>
        </w:rPr>
        <w:t xml:space="preserve"> </w:t>
      </w:r>
      <w:r>
        <w:t>budget</w:t>
      </w:r>
      <w:r>
        <w:rPr>
          <w:spacing w:val="-5"/>
        </w:rPr>
        <w:t xml:space="preserve"> </w:t>
      </w:r>
      <w:r>
        <w:t>limitations</w:t>
      </w:r>
      <w:r>
        <w:rPr>
          <w:spacing w:val="-5"/>
        </w:rPr>
        <w:t xml:space="preserve"> </w:t>
      </w:r>
      <w:r>
        <w:t>for</w:t>
      </w:r>
      <w:r>
        <w:rPr>
          <w:spacing w:val="-5"/>
        </w:rPr>
        <w:t xml:space="preserve"> </w:t>
      </w:r>
      <w:r>
        <w:t>FTE</w:t>
      </w:r>
      <w:r>
        <w:rPr>
          <w:spacing w:val="-5"/>
        </w:rPr>
        <w:t xml:space="preserve"> </w:t>
      </w:r>
      <w:r>
        <w:t>expansions</w:t>
      </w:r>
      <w:r>
        <w:rPr>
          <w:spacing w:val="-5"/>
        </w:rPr>
        <w:t xml:space="preserve"> </w:t>
      </w:r>
      <w:r>
        <w:t>specifically.</w:t>
      </w:r>
      <w:r>
        <w:rPr>
          <w:spacing w:val="-5"/>
        </w:rPr>
        <w:t xml:space="preserve"> </w:t>
      </w:r>
      <w:r>
        <w:t>Is</w:t>
      </w:r>
      <w:r>
        <w:rPr>
          <w:spacing w:val="-5"/>
        </w:rPr>
        <w:t xml:space="preserve"> </w:t>
      </w:r>
      <w:r>
        <w:t>it</w:t>
      </w:r>
      <w:r>
        <w:rPr>
          <w:spacing w:val="-5"/>
        </w:rPr>
        <w:t xml:space="preserve"> </w:t>
      </w:r>
      <w:r>
        <w:t>the</w:t>
      </w:r>
      <w:r>
        <w:rPr>
          <w:spacing w:val="-5"/>
        </w:rPr>
        <w:t xml:space="preserve"> </w:t>
      </w:r>
      <w:r>
        <w:t>idea</w:t>
      </w:r>
      <w:r>
        <w:rPr>
          <w:spacing w:val="-5"/>
        </w:rPr>
        <w:t xml:space="preserve"> </w:t>
      </w:r>
      <w:r>
        <w:t>primarily to pay instructors to open more sections, or can we use it to pay for recruitment and retention efforts or direct student aid?</w:t>
      </w:r>
    </w:p>
    <w:p w14:paraId="1BB695F6" w14:textId="77777777" w:rsidR="00185876" w:rsidRDefault="00A632BD">
      <w:pPr>
        <w:pStyle w:val="BodyText"/>
        <w:spacing w:before="240" w:line="276" w:lineRule="auto"/>
        <w:ind w:right="25"/>
      </w:pPr>
      <w:r>
        <w:t xml:space="preserve">A4: Cybersecurity FTES and Nursing FTES funding may be used for instructional and enrollment support activities, inclusive of salaries and wages; employee benefits; goods and services; travel; contracts; and capital outlays (equipment). </w:t>
      </w:r>
      <w:r>
        <w:rPr>
          <w:b/>
        </w:rPr>
        <w:t xml:space="preserve">UPDATED 6/7/22: </w:t>
      </w:r>
      <w:r>
        <w:t>The funds may be</w:t>
      </w:r>
      <w:r>
        <w:rPr>
          <w:spacing w:val="-4"/>
        </w:rPr>
        <w:t xml:space="preserve"> </w:t>
      </w:r>
      <w:r>
        <w:t>used</w:t>
      </w:r>
      <w:r>
        <w:rPr>
          <w:spacing w:val="-4"/>
        </w:rPr>
        <w:t xml:space="preserve"> </w:t>
      </w:r>
      <w:r>
        <w:t>for</w:t>
      </w:r>
      <w:r>
        <w:rPr>
          <w:spacing w:val="-4"/>
        </w:rPr>
        <w:t xml:space="preserve"> </w:t>
      </w:r>
      <w:r>
        <w:t>recruitment</w:t>
      </w:r>
      <w:r>
        <w:rPr>
          <w:spacing w:val="-4"/>
        </w:rPr>
        <w:t xml:space="preserve"> </w:t>
      </w:r>
      <w:r>
        <w:t>and</w:t>
      </w:r>
      <w:r>
        <w:rPr>
          <w:spacing w:val="-4"/>
        </w:rPr>
        <w:t xml:space="preserve"> </w:t>
      </w:r>
      <w:r>
        <w:t>retention</w:t>
      </w:r>
      <w:r>
        <w:rPr>
          <w:spacing w:val="-4"/>
        </w:rPr>
        <w:t xml:space="preserve"> </w:t>
      </w:r>
      <w:r>
        <w:t>efforts,</w:t>
      </w:r>
      <w:r>
        <w:rPr>
          <w:spacing w:val="-4"/>
        </w:rPr>
        <w:t xml:space="preserve"> </w:t>
      </w:r>
      <w:r>
        <w:t>and</w:t>
      </w:r>
      <w:r>
        <w:rPr>
          <w:spacing w:val="-4"/>
        </w:rPr>
        <w:t xml:space="preserve"> </w:t>
      </w:r>
      <w:r>
        <w:t>for</w:t>
      </w:r>
      <w:r>
        <w:rPr>
          <w:spacing w:val="-4"/>
        </w:rPr>
        <w:t xml:space="preserve"> </w:t>
      </w:r>
      <w:r>
        <w:t>direct</w:t>
      </w:r>
      <w:r>
        <w:rPr>
          <w:spacing w:val="-4"/>
        </w:rPr>
        <w:t xml:space="preserve"> </w:t>
      </w:r>
      <w:r>
        <w:t>student</w:t>
      </w:r>
      <w:r>
        <w:rPr>
          <w:spacing w:val="-4"/>
        </w:rPr>
        <w:t xml:space="preserve"> </w:t>
      </w:r>
      <w:r>
        <w:t>aid,</w:t>
      </w:r>
      <w:r>
        <w:rPr>
          <w:spacing w:val="-4"/>
        </w:rPr>
        <w:t xml:space="preserve"> </w:t>
      </w:r>
      <w:r>
        <w:t>provided</w:t>
      </w:r>
      <w:r>
        <w:rPr>
          <w:spacing w:val="-4"/>
        </w:rPr>
        <w:t xml:space="preserve"> </w:t>
      </w:r>
      <w:r>
        <w:t>that</w:t>
      </w:r>
      <w:r>
        <w:rPr>
          <w:spacing w:val="-4"/>
        </w:rPr>
        <w:t xml:space="preserve"> </w:t>
      </w:r>
      <w:r>
        <w:t>the</w:t>
      </w:r>
      <w:r>
        <w:rPr>
          <w:spacing w:val="-4"/>
        </w:rPr>
        <w:t xml:space="preserve"> </w:t>
      </w:r>
      <w:r>
        <w:t xml:space="preserve">college can directly link such </w:t>
      </w:r>
      <w:proofErr w:type="gramStart"/>
      <w:r>
        <w:t>expenditures</w:t>
      </w:r>
      <w:proofErr w:type="gramEnd"/>
      <w:r>
        <w:t xml:space="preserve"> to new enrollment.</w:t>
      </w:r>
    </w:p>
    <w:p w14:paraId="46A3BF1C" w14:textId="77777777" w:rsidR="00185876" w:rsidRDefault="00185876">
      <w:pPr>
        <w:pStyle w:val="BodyText"/>
      </w:pPr>
    </w:p>
    <w:p w14:paraId="12E75D42" w14:textId="77777777" w:rsidR="00185876" w:rsidRDefault="00185876">
      <w:pPr>
        <w:pStyle w:val="BodyText"/>
      </w:pPr>
    </w:p>
    <w:p w14:paraId="50F15669" w14:textId="77777777" w:rsidR="00185876" w:rsidRDefault="00185876">
      <w:pPr>
        <w:pStyle w:val="BodyText"/>
        <w:spacing w:before="11"/>
      </w:pPr>
    </w:p>
    <w:p w14:paraId="558CE524" w14:textId="77777777" w:rsidR="00185876" w:rsidRDefault="00A632BD">
      <w:pPr>
        <w:pStyle w:val="BodyText"/>
        <w:spacing w:before="1"/>
      </w:pPr>
      <w:r>
        <w:t>Q3:</w:t>
      </w:r>
      <w:r>
        <w:rPr>
          <w:spacing w:val="-7"/>
        </w:rPr>
        <w:t xml:space="preserve"> </w:t>
      </w:r>
      <w:r>
        <w:t>Is</w:t>
      </w:r>
      <w:r>
        <w:rPr>
          <w:spacing w:val="-5"/>
        </w:rPr>
        <w:t xml:space="preserve"> </w:t>
      </w:r>
      <w:r>
        <w:t>the</w:t>
      </w:r>
      <w:r>
        <w:rPr>
          <w:spacing w:val="-4"/>
        </w:rPr>
        <w:t xml:space="preserve"> </w:t>
      </w:r>
      <w:r>
        <w:t>funding</w:t>
      </w:r>
      <w:r>
        <w:rPr>
          <w:spacing w:val="-5"/>
        </w:rPr>
        <w:t xml:space="preserve"> </w:t>
      </w:r>
      <w:r>
        <w:t>response</w:t>
      </w:r>
      <w:r>
        <w:rPr>
          <w:spacing w:val="-5"/>
        </w:rPr>
        <w:t xml:space="preserve"> </w:t>
      </w:r>
      <w:r>
        <w:t>in</w:t>
      </w:r>
      <w:r>
        <w:rPr>
          <w:spacing w:val="-4"/>
        </w:rPr>
        <w:t xml:space="preserve"> </w:t>
      </w:r>
      <w:r>
        <w:t>narrative</w:t>
      </w:r>
      <w:r>
        <w:rPr>
          <w:spacing w:val="-5"/>
        </w:rPr>
        <w:t xml:space="preserve"> </w:t>
      </w:r>
      <w:r>
        <w:t>form</w:t>
      </w:r>
      <w:r>
        <w:rPr>
          <w:spacing w:val="-4"/>
        </w:rPr>
        <w:t xml:space="preserve"> </w:t>
      </w:r>
      <w:r>
        <w:t>or</w:t>
      </w:r>
      <w:r>
        <w:rPr>
          <w:spacing w:val="-5"/>
        </w:rPr>
        <w:t xml:space="preserve"> </w:t>
      </w:r>
      <w:r>
        <w:t>should</w:t>
      </w:r>
      <w:r>
        <w:rPr>
          <w:spacing w:val="-5"/>
        </w:rPr>
        <w:t xml:space="preserve"> </w:t>
      </w:r>
      <w:r>
        <w:t>a</w:t>
      </w:r>
      <w:r>
        <w:rPr>
          <w:spacing w:val="-4"/>
        </w:rPr>
        <w:t xml:space="preserve"> </w:t>
      </w:r>
      <w:r>
        <w:t>spreadsheet</w:t>
      </w:r>
      <w:r>
        <w:rPr>
          <w:spacing w:val="-5"/>
        </w:rPr>
        <w:t xml:space="preserve"> </w:t>
      </w:r>
      <w:r>
        <w:t>be</w:t>
      </w:r>
      <w:r>
        <w:rPr>
          <w:spacing w:val="-4"/>
        </w:rPr>
        <w:t xml:space="preserve"> </w:t>
      </w:r>
      <w:r>
        <w:rPr>
          <w:spacing w:val="-2"/>
        </w:rPr>
        <w:t>included?</w:t>
      </w:r>
    </w:p>
    <w:p w14:paraId="193F7E9B" w14:textId="77777777" w:rsidR="00185876" w:rsidRDefault="00185876">
      <w:pPr>
        <w:pStyle w:val="BodyText"/>
        <w:spacing w:before="24"/>
      </w:pPr>
    </w:p>
    <w:p w14:paraId="33E8C2B2" w14:textId="77777777" w:rsidR="00185876" w:rsidRDefault="00A632BD">
      <w:pPr>
        <w:pStyle w:val="BodyText"/>
        <w:spacing w:before="1" w:line="276" w:lineRule="auto"/>
        <w:ind w:right="154"/>
      </w:pPr>
      <w:r>
        <w:t>A3: The Program Funding Request (PFR) is a self-contained survey form. No additional narrative or spreadsheets are required. It is required that a signed assurances document is submitted</w:t>
      </w:r>
      <w:r>
        <w:rPr>
          <w:spacing w:val="-3"/>
        </w:rPr>
        <w:t xml:space="preserve"> </w:t>
      </w:r>
      <w:r>
        <w:t>by</w:t>
      </w:r>
      <w:r>
        <w:rPr>
          <w:spacing w:val="-3"/>
        </w:rPr>
        <w:t xml:space="preserve"> </w:t>
      </w:r>
      <w:r>
        <w:t>email</w:t>
      </w:r>
      <w:r>
        <w:rPr>
          <w:spacing w:val="-3"/>
        </w:rPr>
        <w:t xml:space="preserve"> </w:t>
      </w:r>
      <w:r>
        <w:t>for</w:t>
      </w:r>
      <w:r>
        <w:rPr>
          <w:spacing w:val="-3"/>
        </w:rPr>
        <w:t xml:space="preserve"> </w:t>
      </w:r>
      <w:r>
        <w:t>each</w:t>
      </w:r>
      <w:r>
        <w:rPr>
          <w:spacing w:val="-3"/>
        </w:rPr>
        <w:t xml:space="preserve"> </w:t>
      </w:r>
      <w:r>
        <w:t>PRF</w:t>
      </w:r>
      <w:r>
        <w:rPr>
          <w:spacing w:val="-3"/>
        </w:rPr>
        <w:t xml:space="preserve"> </w:t>
      </w:r>
      <w:r>
        <w:t>the</w:t>
      </w:r>
      <w:r>
        <w:rPr>
          <w:spacing w:val="-3"/>
        </w:rPr>
        <w:t xml:space="preserve"> </w:t>
      </w:r>
      <w:r>
        <w:t>college</w:t>
      </w:r>
      <w:r>
        <w:rPr>
          <w:spacing w:val="-3"/>
        </w:rPr>
        <w:t xml:space="preserve"> </w:t>
      </w:r>
      <w:r>
        <w:t>submits.</w:t>
      </w:r>
      <w:r>
        <w:rPr>
          <w:spacing w:val="-3"/>
        </w:rPr>
        <w:t xml:space="preserve"> </w:t>
      </w:r>
      <w:r>
        <w:t>For</w:t>
      </w:r>
      <w:r>
        <w:rPr>
          <w:spacing w:val="-3"/>
        </w:rPr>
        <w:t xml:space="preserve"> </w:t>
      </w:r>
      <w:r>
        <w:t>example,</w:t>
      </w:r>
      <w:r>
        <w:rPr>
          <w:spacing w:val="-3"/>
        </w:rPr>
        <w:t xml:space="preserve"> </w:t>
      </w:r>
      <w:r>
        <w:t>if</w:t>
      </w:r>
      <w:r>
        <w:rPr>
          <w:spacing w:val="-3"/>
        </w:rPr>
        <w:t xml:space="preserve"> </w:t>
      </w:r>
      <w:r>
        <w:t>the</w:t>
      </w:r>
      <w:r>
        <w:rPr>
          <w:spacing w:val="-3"/>
        </w:rPr>
        <w:t xml:space="preserve"> </w:t>
      </w:r>
      <w:r>
        <w:t>college</w:t>
      </w:r>
      <w:r>
        <w:rPr>
          <w:spacing w:val="-3"/>
        </w:rPr>
        <w:t xml:space="preserve"> </w:t>
      </w:r>
      <w:r>
        <w:t>submits</w:t>
      </w:r>
      <w:r>
        <w:rPr>
          <w:spacing w:val="-3"/>
        </w:rPr>
        <w:t xml:space="preserve"> </w:t>
      </w:r>
      <w:r>
        <w:t xml:space="preserve">one PFR for nursing and one for cybersecurity, the college </w:t>
      </w:r>
      <w:proofErr w:type="gramStart"/>
      <w:r>
        <w:t>would</w:t>
      </w:r>
      <w:proofErr w:type="gramEnd"/>
      <w:r>
        <w:t xml:space="preserve"> submit one signed assurance document for nursing, and a separate one for cybersecurity (even if the college is requesting funding for multiple instructional programs).</w:t>
      </w:r>
    </w:p>
    <w:p w14:paraId="0381FDF6" w14:textId="77777777" w:rsidR="00185876" w:rsidRDefault="00185876">
      <w:pPr>
        <w:pStyle w:val="BodyText"/>
      </w:pPr>
    </w:p>
    <w:p w14:paraId="2CF86AEF" w14:textId="77777777" w:rsidR="00185876" w:rsidRDefault="00185876">
      <w:pPr>
        <w:pStyle w:val="BodyText"/>
      </w:pPr>
    </w:p>
    <w:p w14:paraId="512B1EE0" w14:textId="77777777" w:rsidR="00185876" w:rsidRDefault="00185876">
      <w:pPr>
        <w:pStyle w:val="BodyText"/>
        <w:spacing w:before="11"/>
      </w:pPr>
    </w:p>
    <w:p w14:paraId="7E4C5F39" w14:textId="77777777" w:rsidR="00185876" w:rsidRDefault="00A632BD">
      <w:pPr>
        <w:pStyle w:val="BodyText"/>
        <w:spacing w:before="1" w:line="276" w:lineRule="auto"/>
        <w:ind w:right="109"/>
      </w:pPr>
      <w:r>
        <w:t>Q2:</w:t>
      </w:r>
      <w:r>
        <w:rPr>
          <w:spacing w:val="-4"/>
        </w:rPr>
        <w:t xml:space="preserve"> </w:t>
      </w:r>
      <w:r>
        <w:t>Can</w:t>
      </w:r>
      <w:r>
        <w:rPr>
          <w:spacing w:val="-4"/>
        </w:rPr>
        <w:t xml:space="preserve"> </w:t>
      </w:r>
      <w:r>
        <w:t>any</w:t>
      </w:r>
      <w:r>
        <w:rPr>
          <w:spacing w:val="-4"/>
        </w:rPr>
        <w:t xml:space="preserve"> </w:t>
      </w:r>
      <w:r>
        <w:t>of</w:t>
      </w:r>
      <w:r>
        <w:rPr>
          <w:spacing w:val="-4"/>
        </w:rPr>
        <w:t xml:space="preserve"> </w:t>
      </w:r>
      <w:r>
        <w:t>these</w:t>
      </w:r>
      <w:r>
        <w:rPr>
          <w:spacing w:val="-4"/>
        </w:rPr>
        <w:t xml:space="preserve"> </w:t>
      </w:r>
      <w:r>
        <w:t>funds</w:t>
      </w:r>
      <w:r>
        <w:rPr>
          <w:spacing w:val="-4"/>
        </w:rPr>
        <w:t xml:space="preserve"> </w:t>
      </w:r>
      <w:r>
        <w:t>(cybersecurity</w:t>
      </w:r>
      <w:r>
        <w:rPr>
          <w:spacing w:val="-4"/>
        </w:rPr>
        <w:t xml:space="preserve"> </w:t>
      </w:r>
      <w:r>
        <w:t>FTES,</w:t>
      </w:r>
      <w:r>
        <w:rPr>
          <w:spacing w:val="-4"/>
        </w:rPr>
        <w:t xml:space="preserve"> </w:t>
      </w:r>
      <w:r>
        <w:t>nursing</w:t>
      </w:r>
      <w:r>
        <w:rPr>
          <w:spacing w:val="-4"/>
        </w:rPr>
        <w:t xml:space="preserve"> </w:t>
      </w:r>
      <w:r>
        <w:t>FTES,</w:t>
      </w:r>
      <w:r>
        <w:rPr>
          <w:spacing w:val="-4"/>
        </w:rPr>
        <w:t xml:space="preserve"> </w:t>
      </w:r>
      <w:r>
        <w:t>and</w:t>
      </w:r>
      <w:r>
        <w:rPr>
          <w:spacing w:val="-4"/>
        </w:rPr>
        <w:t xml:space="preserve"> </w:t>
      </w:r>
      <w:r>
        <w:t>nursing</w:t>
      </w:r>
      <w:r>
        <w:rPr>
          <w:spacing w:val="-4"/>
        </w:rPr>
        <w:t xml:space="preserve"> </w:t>
      </w:r>
      <w:r>
        <w:t>sim</w:t>
      </w:r>
      <w:r>
        <w:rPr>
          <w:spacing w:val="-4"/>
        </w:rPr>
        <w:t xml:space="preserve"> </w:t>
      </w:r>
      <w:r>
        <w:t>lab equipment) be used on capital projects, like room renovation?</w:t>
      </w:r>
    </w:p>
    <w:p w14:paraId="1992F452" w14:textId="77777777" w:rsidR="00157B02" w:rsidRDefault="00157B02">
      <w:pPr>
        <w:pStyle w:val="BodyText"/>
        <w:spacing w:before="1" w:line="276" w:lineRule="auto"/>
        <w:ind w:right="109"/>
      </w:pPr>
    </w:p>
    <w:p w14:paraId="6668481B" w14:textId="77777777" w:rsidR="00157B02" w:rsidRPr="00157B02" w:rsidRDefault="00157B02" w:rsidP="00157B02">
      <w:pPr>
        <w:widowControl/>
        <w:autoSpaceDE/>
        <w:autoSpaceDN/>
        <w:spacing w:after="160" w:line="278" w:lineRule="auto"/>
        <w:rPr>
          <w:rFonts w:eastAsia="Aptos"/>
          <w:kern w:val="2"/>
          <w14:ligatures w14:val="standardContextual"/>
        </w:rPr>
      </w:pPr>
      <w:r w:rsidRPr="00157B02">
        <w:rPr>
          <w:rFonts w:eastAsia="Aptos"/>
          <w:b/>
          <w:bCs/>
          <w:kern w:val="2"/>
          <w14:ligatures w14:val="standardContextual"/>
        </w:rPr>
        <w:t>A2: UPDATED January 2026:</w:t>
      </w:r>
      <w:r w:rsidRPr="00157B02">
        <w:rPr>
          <w:rFonts w:eastAsia="Aptos"/>
          <w:kern w:val="2"/>
          <w14:ligatures w14:val="standardContextual"/>
        </w:rPr>
        <w:t xml:space="preserve"> Workforce Education Investment funds are intended to support higher education operations, student aid, and training programs, and are generally not intended for direct capital improvements. However, related capital expenditures may be allowable when they are directly tied to workforce program goals.</w:t>
      </w:r>
    </w:p>
    <w:p w14:paraId="49A32134" w14:textId="77777777" w:rsidR="00157B02" w:rsidRPr="00157B02" w:rsidRDefault="00157B02" w:rsidP="00157B02">
      <w:pPr>
        <w:widowControl/>
        <w:autoSpaceDE/>
        <w:autoSpaceDN/>
        <w:spacing w:after="160" w:line="278" w:lineRule="auto"/>
        <w:rPr>
          <w:rFonts w:eastAsia="Aptos"/>
          <w:kern w:val="2"/>
          <w14:ligatures w14:val="standardContextual"/>
        </w:rPr>
      </w:pPr>
      <w:r w:rsidRPr="00157B02">
        <w:rPr>
          <w:rFonts w:eastAsia="Aptos"/>
          <w:kern w:val="2"/>
          <w14:ligatures w14:val="standardContextual"/>
        </w:rPr>
        <w:t xml:space="preserve">Operating funds cannot be used to establish a capital project in </w:t>
      </w:r>
      <w:proofErr w:type="spellStart"/>
      <w:r w:rsidRPr="00157B02">
        <w:rPr>
          <w:rFonts w:eastAsia="Aptos"/>
          <w:kern w:val="2"/>
          <w14:ligatures w14:val="standardContextual"/>
        </w:rPr>
        <w:t>ctcLink</w:t>
      </w:r>
      <w:proofErr w:type="spellEnd"/>
      <w:r w:rsidRPr="00157B02">
        <w:rPr>
          <w:rFonts w:eastAsia="Aptos"/>
          <w:kern w:val="2"/>
          <w14:ligatures w14:val="standardContextual"/>
        </w:rPr>
        <w:t>. When operating funds are used, it is recommended that colleges establish a separate department to track those capital project expenditures.</w:t>
      </w:r>
    </w:p>
    <w:p w14:paraId="123DA93A" w14:textId="77777777" w:rsidR="00157B02" w:rsidRPr="00157B02" w:rsidRDefault="00157B02" w:rsidP="00157B02">
      <w:pPr>
        <w:widowControl/>
        <w:autoSpaceDE/>
        <w:autoSpaceDN/>
        <w:spacing w:after="160" w:line="278" w:lineRule="auto"/>
        <w:rPr>
          <w:rFonts w:eastAsia="Aptos"/>
          <w:kern w:val="2"/>
          <w14:ligatures w14:val="standardContextual"/>
        </w:rPr>
      </w:pPr>
      <w:r w:rsidRPr="00157B02">
        <w:rPr>
          <w:rFonts w:eastAsia="Aptos"/>
          <w:kern w:val="2"/>
          <w14:ligatures w14:val="standardContextual"/>
        </w:rPr>
        <w:t xml:space="preserve">Capital projects and related </w:t>
      </w:r>
      <w:proofErr w:type="gramStart"/>
      <w:r w:rsidRPr="00157B02">
        <w:rPr>
          <w:rFonts w:eastAsia="Aptos"/>
          <w:kern w:val="2"/>
          <w14:ligatures w14:val="standardContextual"/>
        </w:rPr>
        <w:t>expenditures</w:t>
      </w:r>
      <w:proofErr w:type="gramEnd"/>
      <w:r w:rsidRPr="00157B02">
        <w:rPr>
          <w:rFonts w:eastAsia="Aptos"/>
          <w:kern w:val="2"/>
          <w14:ligatures w14:val="standardContextual"/>
        </w:rPr>
        <w:t xml:space="preserve"> require authorization from the State Board. Colleges must submit a Local Capital Expenditure Request to the SBCTC Capital staff to obtain authorization and track facility modification expenditures. Approved capital projects and expenditures are set up in </w:t>
      </w:r>
      <w:proofErr w:type="spellStart"/>
      <w:r w:rsidRPr="00157B02">
        <w:rPr>
          <w:rFonts w:eastAsia="Aptos"/>
          <w:kern w:val="2"/>
          <w14:ligatures w14:val="standardContextual"/>
        </w:rPr>
        <w:t>ctcLink</w:t>
      </w:r>
      <w:proofErr w:type="spellEnd"/>
      <w:r w:rsidRPr="00157B02">
        <w:rPr>
          <w:rFonts w:eastAsia="Aptos"/>
          <w:kern w:val="2"/>
          <w14:ligatures w14:val="standardContextual"/>
        </w:rPr>
        <w:t xml:space="preserve"> and tracked in </w:t>
      </w:r>
      <w:proofErr w:type="spellStart"/>
      <w:r w:rsidRPr="00157B02">
        <w:rPr>
          <w:rFonts w:eastAsia="Aptos"/>
          <w:kern w:val="2"/>
          <w14:ligatures w14:val="standardContextual"/>
        </w:rPr>
        <w:t>CapTrack</w:t>
      </w:r>
      <w:proofErr w:type="spellEnd"/>
      <w:r w:rsidRPr="00157B02">
        <w:rPr>
          <w:rFonts w:eastAsia="Aptos"/>
          <w:kern w:val="2"/>
          <w14:ligatures w14:val="standardContextual"/>
        </w:rPr>
        <w:t>.</w:t>
      </w:r>
    </w:p>
    <w:p w14:paraId="6291C7AC" w14:textId="77777777" w:rsidR="00157B02" w:rsidRPr="00157B02" w:rsidRDefault="00157B02" w:rsidP="00157B02">
      <w:pPr>
        <w:widowControl/>
        <w:autoSpaceDE/>
        <w:autoSpaceDN/>
        <w:spacing w:after="160" w:line="278" w:lineRule="auto"/>
        <w:rPr>
          <w:rFonts w:eastAsia="Aptos"/>
          <w:kern w:val="2"/>
          <w14:ligatures w14:val="standardContextual"/>
        </w:rPr>
      </w:pPr>
      <w:r w:rsidRPr="00157B02">
        <w:rPr>
          <w:rFonts w:eastAsia="Aptos"/>
          <w:kern w:val="2"/>
          <w14:ligatures w14:val="standardContextual"/>
        </w:rPr>
        <w:t xml:space="preserve">Capital work must be procured using a public works process administered by the Department of Enterprise Services Engineering and Architectural Services division, unless the work is eligible for self-performance by college staff. DES charges a project management fee for administering any portion of the project not funded through the capital budget. </w:t>
      </w:r>
    </w:p>
    <w:p w14:paraId="0DA5F4C5" w14:textId="77777777" w:rsidR="00157B02" w:rsidRPr="00157B02" w:rsidRDefault="00157B02" w:rsidP="00157B02">
      <w:pPr>
        <w:widowControl/>
        <w:autoSpaceDE/>
        <w:autoSpaceDN/>
        <w:spacing w:after="160" w:line="278" w:lineRule="auto"/>
        <w:rPr>
          <w:rFonts w:eastAsia="Aptos"/>
          <w:kern w:val="2"/>
          <w14:ligatures w14:val="standardContextual"/>
        </w:rPr>
      </w:pPr>
      <w:r w:rsidRPr="00157B02">
        <w:rPr>
          <w:rFonts w:eastAsia="Aptos"/>
          <w:kern w:val="2"/>
          <w14:ligatures w14:val="standardContextual"/>
        </w:rPr>
        <w:t>Colleges may self-perform work with qualified staff when the total cost is less than $90,000 and involves only one trade, or up to $110,000 when multiple trades are required, in accordance with RCW 28B.</w:t>
      </w:r>
      <w:proofErr w:type="gramStart"/>
      <w:r w:rsidRPr="00157B02">
        <w:rPr>
          <w:rFonts w:eastAsia="Aptos"/>
          <w:kern w:val="2"/>
          <w14:ligatures w14:val="standardContextual"/>
        </w:rPr>
        <w:t>50.330</w:t>
      </w:r>
      <w:proofErr w:type="gramEnd"/>
      <w:r w:rsidRPr="00157B02">
        <w:rPr>
          <w:rFonts w:eastAsia="Aptos"/>
          <w:kern w:val="2"/>
          <w14:ligatures w14:val="standardContextual"/>
        </w:rPr>
        <w:t>.</w:t>
      </w:r>
    </w:p>
    <w:p w14:paraId="32ABD088" w14:textId="77777777" w:rsidR="00157B02" w:rsidRPr="00157B02" w:rsidRDefault="00157B02" w:rsidP="00157B02">
      <w:pPr>
        <w:widowControl/>
        <w:autoSpaceDE/>
        <w:autoSpaceDN/>
        <w:spacing w:after="160" w:line="278" w:lineRule="auto"/>
        <w:rPr>
          <w:rFonts w:eastAsia="Aptos"/>
          <w:kern w:val="2"/>
          <w14:ligatures w14:val="standardContextual"/>
        </w:rPr>
      </w:pPr>
      <w:r w:rsidRPr="00157B02">
        <w:rPr>
          <w:rFonts w:eastAsia="Aptos"/>
          <w:kern w:val="2"/>
          <w14:ligatures w14:val="standardContextual"/>
        </w:rPr>
        <w:lastRenderedPageBreak/>
        <w:t>These funds may not be used to create any new building footprint or new permanent structures.</w:t>
      </w:r>
    </w:p>
    <w:p w14:paraId="102E45B1" w14:textId="77777777" w:rsidR="00185876" w:rsidRDefault="00185876">
      <w:pPr>
        <w:pStyle w:val="BodyText"/>
      </w:pPr>
    </w:p>
    <w:p w14:paraId="5A343F76" w14:textId="77777777" w:rsidR="00185876" w:rsidRDefault="00185876">
      <w:pPr>
        <w:pStyle w:val="BodyText"/>
      </w:pPr>
    </w:p>
    <w:p w14:paraId="2173797F" w14:textId="77777777" w:rsidR="00185876" w:rsidRDefault="00185876">
      <w:pPr>
        <w:pStyle w:val="BodyText"/>
        <w:spacing w:before="11"/>
      </w:pPr>
    </w:p>
    <w:p w14:paraId="6608B8A1" w14:textId="77777777" w:rsidR="00185876" w:rsidRDefault="00A632BD">
      <w:pPr>
        <w:pStyle w:val="BodyText"/>
        <w:spacing w:before="1"/>
      </w:pPr>
      <w:r>
        <w:t>Q1:</w:t>
      </w:r>
      <w:r>
        <w:rPr>
          <w:spacing w:val="-7"/>
        </w:rPr>
        <w:t xml:space="preserve"> </w:t>
      </w:r>
      <w:r>
        <w:t>Could</w:t>
      </w:r>
      <w:r>
        <w:rPr>
          <w:spacing w:val="-5"/>
        </w:rPr>
        <w:t xml:space="preserve"> </w:t>
      </w:r>
      <w:r>
        <w:t>schools</w:t>
      </w:r>
      <w:r>
        <w:rPr>
          <w:spacing w:val="-5"/>
        </w:rPr>
        <w:t xml:space="preserve"> </w:t>
      </w:r>
      <w:r>
        <w:t>collaborate</w:t>
      </w:r>
      <w:r>
        <w:rPr>
          <w:spacing w:val="-5"/>
        </w:rPr>
        <w:t xml:space="preserve"> </w:t>
      </w:r>
      <w:r>
        <w:t>on</w:t>
      </w:r>
      <w:r>
        <w:rPr>
          <w:spacing w:val="-5"/>
        </w:rPr>
        <w:t xml:space="preserve"> </w:t>
      </w:r>
      <w:r>
        <w:t>projects</w:t>
      </w:r>
      <w:r>
        <w:rPr>
          <w:spacing w:val="-5"/>
        </w:rPr>
        <w:t xml:space="preserve"> </w:t>
      </w:r>
      <w:r>
        <w:t>or</w:t>
      </w:r>
      <w:r>
        <w:rPr>
          <w:spacing w:val="-5"/>
        </w:rPr>
        <w:t xml:space="preserve"> </w:t>
      </w:r>
      <w:r>
        <w:t>are</w:t>
      </w:r>
      <w:r>
        <w:rPr>
          <w:spacing w:val="-5"/>
        </w:rPr>
        <w:t xml:space="preserve"> </w:t>
      </w:r>
      <w:r>
        <w:t>funds</w:t>
      </w:r>
      <w:r>
        <w:rPr>
          <w:spacing w:val="-5"/>
        </w:rPr>
        <w:t xml:space="preserve"> </w:t>
      </w:r>
      <w:r>
        <w:t>awarded</w:t>
      </w:r>
      <w:r>
        <w:rPr>
          <w:spacing w:val="-5"/>
        </w:rPr>
        <w:t xml:space="preserve"> </w:t>
      </w:r>
      <w:r>
        <w:t>only</w:t>
      </w:r>
      <w:r>
        <w:rPr>
          <w:spacing w:val="-5"/>
        </w:rPr>
        <w:t xml:space="preserve"> </w:t>
      </w:r>
      <w:r>
        <w:t>to</w:t>
      </w:r>
      <w:r>
        <w:rPr>
          <w:spacing w:val="-5"/>
        </w:rPr>
        <w:t xml:space="preserve"> </w:t>
      </w:r>
      <w:r>
        <w:t>single</w:t>
      </w:r>
      <w:r>
        <w:rPr>
          <w:spacing w:val="-5"/>
        </w:rPr>
        <w:t xml:space="preserve"> </w:t>
      </w:r>
      <w:r>
        <w:rPr>
          <w:spacing w:val="-2"/>
        </w:rPr>
        <w:t>colleges?</w:t>
      </w:r>
    </w:p>
    <w:p w14:paraId="779FDADE" w14:textId="77777777" w:rsidR="00185876" w:rsidRDefault="00185876">
      <w:pPr>
        <w:pStyle w:val="BodyText"/>
        <w:spacing w:before="24"/>
      </w:pPr>
    </w:p>
    <w:p w14:paraId="4A9C6372" w14:textId="77777777" w:rsidR="00185876" w:rsidRDefault="00A632BD">
      <w:pPr>
        <w:pStyle w:val="BodyText"/>
        <w:spacing w:before="1" w:line="276" w:lineRule="auto"/>
        <w:ind w:right="109"/>
      </w:pPr>
      <w:r>
        <w:t>A1:</w:t>
      </w:r>
      <w:r>
        <w:rPr>
          <w:spacing w:val="-8"/>
        </w:rPr>
        <w:t xml:space="preserve"> </w:t>
      </w:r>
      <w:r>
        <w:t>These</w:t>
      </w:r>
      <w:r>
        <w:rPr>
          <w:spacing w:val="-4"/>
        </w:rPr>
        <w:t xml:space="preserve"> </w:t>
      </w:r>
      <w:r>
        <w:t>funds</w:t>
      </w:r>
      <w:r>
        <w:rPr>
          <w:spacing w:val="-4"/>
        </w:rPr>
        <w:t xml:space="preserve"> </w:t>
      </w:r>
      <w:r>
        <w:t>will</w:t>
      </w:r>
      <w:r>
        <w:rPr>
          <w:spacing w:val="-4"/>
        </w:rPr>
        <w:t xml:space="preserve"> </w:t>
      </w:r>
      <w:r>
        <w:t>be</w:t>
      </w:r>
      <w:r>
        <w:rPr>
          <w:spacing w:val="-4"/>
        </w:rPr>
        <w:t xml:space="preserve"> </w:t>
      </w:r>
      <w:r>
        <w:t>allocated</w:t>
      </w:r>
      <w:r>
        <w:rPr>
          <w:spacing w:val="-4"/>
        </w:rPr>
        <w:t xml:space="preserve"> </w:t>
      </w:r>
      <w:r>
        <w:t>to</w:t>
      </w:r>
      <w:r>
        <w:rPr>
          <w:spacing w:val="-4"/>
        </w:rPr>
        <w:t xml:space="preserve"> </w:t>
      </w:r>
      <w:r>
        <w:t>individual</w:t>
      </w:r>
      <w:r>
        <w:rPr>
          <w:spacing w:val="-4"/>
        </w:rPr>
        <w:t xml:space="preserve"> </w:t>
      </w:r>
      <w:r>
        <w:t>colleges.</w:t>
      </w:r>
      <w:r>
        <w:rPr>
          <w:spacing w:val="-8"/>
        </w:rPr>
        <w:t xml:space="preserve"> </w:t>
      </w:r>
      <w:proofErr w:type="gramStart"/>
      <w:r>
        <w:t>That</w:t>
      </w:r>
      <w:r>
        <w:rPr>
          <w:spacing w:val="-4"/>
        </w:rPr>
        <w:t xml:space="preserve"> </w:t>
      </w:r>
      <w:r>
        <w:t>being</w:t>
      </w:r>
      <w:r>
        <w:rPr>
          <w:spacing w:val="-4"/>
        </w:rPr>
        <w:t xml:space="preserve"> </w:t>
      </w:r>
      <w:r>
        <w:t>said,</w:t>
      </w:r>
      <w:r>
        <w:rPr>
          <w:spacing w:val="-4"/>
        </w:rPr>
        <w:t xml:space="preserve"> </w:t>
      </w:r>
      <w:r>
        <w:t>colleges</w:t>
      </w:r>
      <w:proofErr w:type="gramEnd"/>
      <w:r>
        <w:rPr>
          <w:spacing w:val="-4"/>
        </w:rPr>
        <w:t xml:space="preserve"> </w:t>
      </w:r>
      <w:r>
        <w:t>are</w:t>
      </w:r>
      <w:r>
        <w:rPr>
          <w:spacing w:val="-4"/>
        </w:rPr>
        <w:t xml:space="preserve"> </w:t>
      </w:r>
      <w:r>
        <w:t xml:space="preserve">welcome to collaborate through their own </w:t>
      </w:r>
      <w:proofErr w:type="gramStart"/>
      <w:r>
        <w:t>agreements, and</w:t>
      </w:r>
      <w:proofErr w:type="gramEnd"/>
      <w:r>
        <w:t xml:space="preserve"> are encouraged to do so where efficiencies can be made. Each college that is part of the collaboration should determine their own FTE growth targets and will be allocated funding accordingly.</w:t>
      </w:r>
    </w:p>
    <w:p w14:paraId="6C9FDC5C" w14:textId="77777777" w:rsidR="00185876" w:rsidRDefault="00185876">
      <w:pPr>
        <w:pStyle w:val="BodyText"/>
        <w:spacing w:line="276" w:lineRule="auto"/>
        <w:sectPr w:rsidR="00185876">
          <w:pgSz w:w="12240" w:h="15840"/>
          <w:pgMar w:top="1360" w:right="1440" w:bottom="1000" w:left="1440" w:header="0" w:footer="804" w:gutter="0"/>
          <w:cols w:space="720"/>
        </w:sectPr>
      </w:pPr>
    </w:p>
    <w:p w14:paraId="4BD5AE5B" w14:textId="77777777" w:rsidR="00185876" w:rsidRDefault="00A632BD">
      <w:pPr>
        <w:pStyle w:val="Heading1"/>
        <w:spacing w:before="60"/>
      </w:pPr>
      <w:r>
        <w:lastRenderedPageBreak/>
        <w:t>Cybersecurity</w:t>
      </w:r>
      <w:r>
        <w:rPr>
          <w:spacing w:val="-13"/>
        </w:rPr>
        <w:t xml:space="preserve"> </w:t>
      </w:r>
      <w:r>
        <w:rPr>
          <w:spacing w:val="-4"/>
        </w:rPr>
        <w:t>FTES</w:t>
      </w:r>
    </w:p>
    <w:p w14:paraId="5F8EB97D" w14:textId="77777777" w:rsidR="00185876" w:rsidRDefault="00A632BD">
      <w:pPr>
        <w:pStyle w:val="BodyText"/>
        <w:spacing w:before="298" w:line="276" w:lineRule="auto"/>
      </w:pPr>
      <w:r>
        <w:t>CQ11:</w:t>
      </w:r>
      <w:r>
        <w:rPr>
          <w:spacing w:val="-9"/>
        </w:rPr>
        <w:t xml:space="preserve"> </w:t>
      </w:r>
      <w:r>
        <w:t xml:space="preserve">Are associate degree programs eligible for this funding request? I see Nursing includes ADN </w:t>
      </w:r>
      <w:proofErr w:type="spellStart"/>
      <w:r>
        <w:t>programQs</w:t>
      </w:r>
      <w:proofErr w:type="spellEnd"/>
      <w:r>
        <w:t>, and we have an associate degree that feeds directly into the NSCOM bachelor’s</w:t>
      </w:r>
      <w:r>
        <w:rPr>
          <w:spacing w:val="-4"/>
        </w:rPr>
        <w:t xml:space="preserve"> </w:t>
      </w:r>
      <w:r>
        <w:t>program.</w:t>
      </w:r>
      <w:r>
        <w:rPr>
          <w:spacing w:val="-15"/>
        </w:rPr>
        <w:t xml:space="preserve"> </w:t>
      </w:r>
      <w:r>
        <w:t>Adding</w:t>
      </w:r>
      <w:r>
        <w:rPr>
          <w:spacing w:val="-4"/>
        </w:rPr>
        <w:t xml:space="preserve"> </w:t>
      </w:r>
      <w:r>
        <w:t>capacity</w:t>
      </w:r>
      <w:r>
        <w:rPr>
          <w:spacing w:val="-4"/>
        </w:rPr>
        <w:t xml:space="preserve"> </w:t>
      </w:r>
      <w:r>
        <w:t>there</w:t>
      </w:r>
      <w:r>
        <w:rPr>
          <w:spacing w:val="-4"/>
        </w:rPr>
        <w:t xml:space="preserve"> </w:t>
      </w:r>
      <w:r>
        <w:t>would</w:t>
      </w:r>
      <w:r>
        <w:rPr>
          <w:spacing w:val="-4"/>
        </w:rPr>
        <w:t xml:space="preserve"> </w:t>
      </w:r>
      <w:r>
        <w:t>help</w:t>
      </w:r>
      <w:r>
        <w:rPr>
          <w:spacing w:val="-4"/>
        </w:rPr>
        <w:t xml:space="preserve"> </w:t>
      </w:r>
      <w:r>
        <w:t>increase</w:t>
      </w:r>
      <w:r>
        <w:rPr>
          <w:spacing w:val="-4"/>
        </w:rPr>
        <w:t xml:space="preserve"> </w:t>
      </w:r>
      <w:r>
        <w:t>our</w:t>
      </w:r>
      <w:r>
        <w:rPr>
          <w:spacing w:val="-4"/>
        </w:rPr>
        <w:t xml:space="preserve"> </w:t>
      </w:r>
      <w:r>
        <w:t>FTE</w:t>
      </w:r>
      <w:r>
        <w:rPr>
          <w:spacing w:val="-4"/>
        </w:rPr>
        <w:t xml:space="preserve"> </w:t>
      </w:r>
      <w:r>
        <w:t>in</w:t>
      </w:r>
      <w:r>
        <w:rPr>
          <w:spacing w:val="-4"/>
        </w:rPr>
        <w:t xml:space="preserve"> </w:t>
      </w:r>
      <w:r>
        <w:t>the</w:t>
      </w:r>
      <w:r>
        <w:rPr>
          <w:spacing w:val="-4"/>
        </w:rPr>
        <w:t xml:space="preserve"> </w:t>
      </w:r>
      <w:r>
        <w:t>broader</w:t>
      </w:r>
      <w:r>
        <w:rPr>
          <w:spacing w:val="-4"/>
        </w:rPr>
        <w:t xml:space="preserve"> </w:t>
      </w:r>
      <w:r>
        <w:t>program</w:t>
      </w:r>
    </w:p>
    <w:p w14:paraId="016EE7DA" w14:textId="77777777" w:rsidR="00185876" w:rsidRDefault="00A632BD">
      <w:pPr>
        <w:pStyle w:val="BodyText"/>
        <w:spacing w:before="240" w:line="276" w:lineRule="auto"/>
      </w:pPr>
      <w:r>
        <w:t>CA11:</w:t>
      </w:r>
      <w:r>
        <w:rPr>
          <w:spacing w:val="-11"/>
        </w:rPr>
        <w:t xml:space="preserve"> </w:t>
      </w:r>
      <w:r>
        <w:t>Yes,</w:t>
      </w:r>
      <w:r>
        <w:rPr>
          <w:spacing w:val="-7"/>
        </w:rPr>
        <w:t xml:space="preserve"> </w:t>
      </w:r>
      <w:r>
        <w:t>funding</w:t>
      </w:r>
      <w:r>
        <w:rPr>
          <w:spacing w:val="-7"/>
        </w:rPr>
        <w:t xml:space="preserve"> </w:t>
      </w:r>
      <w:r>
        <w:t>can</w:t>
      </w:r>
      <w:r>
        <w:rPr>
          <w:spacing w:val="-7"/>
        </w:rPr>
        <w:t xml:space="preserve"> </w:t>
      </w:r>
      <w:r>
        <w:t>be</w:t>
      </w:r>
      <w:r>
        <w:rPr>
          <w:spacing w:val="-7"/>
        </w:rPr>
        <w:t xml:space="preserve"> </w:t>
      </w:r>
      <w:r>
        <w:t>used</w:t>
      </w:r>
      <w:r>
        <w:rPr>
          <w:spacing w:val="-7"/>
        </w:rPr>
        <w:t xml:space="preserve"> </w:t>
      </w:r>
      <w:r>
        <w:t>to</w:t>
      </w:r>
      <w:r>
        <w:rPr>
          <w:spacing w:val="-7"/>
        </w:rPr>
        <w:t xml:space="preserve"> </w:t>
      </w:r>
      <w:r>
        <w:t>grow</w:t>
      </w:r>
      <w:r>
        <w:rPr>
          <w:spacing w:val="-7"/>
        </w:rPr>
        <w:t xml:space="preserve"> </w:t>
      </w:r>
      <w:r>
        <w:t>FTES</w:t>
      </w:r>
      <w:r>
        <w:rPr>
          <w:spacing w:val="-7"/>
        </w:rPr>
        <w:t xml:space="preserve"> </w:t>
      </w:r>
      <w:r>
        <w:t>in</w:t>
      </w:r>
      <w:r>
        <w:rPr>
          <w:spacing w:val="-7"/>
        </w:rPr>
        <w:t xml:space="preserve"> </w:t>
      </w:r>
      <w:r>
        <w:t>professional-technical</w:t>
      </w:r>
      <w:r>
        <w:rPr>
          <w:spacing w:val="-7"/>
        </w:rPr>
        <w:t xml:space="preserve"> </w:t>
      </w:r>
      <w:r>
        <w:t>associate</w:t>
      </w:r>
      <w:r>
        <w:rPr>
          <w:spacing w:val="-7"/>
        </w:rPr>
        <w:t xml:space="preserve"> </w:t>
      </w:r>
      <w:r>
        <w:t>degrees programs for Cybersecurity.</w:t>
      </w:r>
    </w:p>
    <w:p w14:paraId="16C137D7" w14:textId="77777777" w:rsidR="00185876" w:rsidRDefault="00185876">
      <w:pPr>
        <w:pStyle w:val="BodyText"/>
      </w:pPr>
    </w:p>
    <w:p w14:paraId="0D87FBF1" w14:textId="77777777" w:rsidR="00185876" w:rsidRDefault="00185876">
      <w:pPr>
        <w:pStyle w:val="BodyText"/>
      </w:pPr>
    </w:p>
    <w:p w14:paraId="34D8FA72" w14:textId="77777777" w:rsidR="00185876" w:rsidRDefault="00185876">
      <w:pPr>
        <w:pStyle w:val="BodyText"/>
        <w:spacing w:before="12"/>
      </w:pPr>
    </w:p>
    <w:p w14:paraId="030CB7DB" w14:textId="77777777" w:rsidR="00185876" w:rsidRDefault="00A632BD">
      <w:pPr>
        <w:pStyle w:val="BodyText"/>
        <w:spacing w:line="276" w:lineRule="auto"/>
      </w:pPr>
      <w:r>
        <w:t>CQ10: If the associate degree is allowed, do we need separate applications, one for the bachelors,</w:t>
      </w:r>
      <w:r>
        <w:rPr>
          <w:spacing w:val="-4"/>
        </w:rPr>
        <w:t xml:space="preserve"> </w:t>
      </w:r>
      <w:r>
        <w:t>and</w:t>
      </w:r>
      <w:r>
        <w:rPr>
          <w:spacing w:val="-4"/>
        </w:rPr>
        <w:t xml:space="preserve"> </w:t>
      </w:r>
      <w:r>
        <w:t>one</w:t>
      </w:r>
      <w:r>
        <w:rPr>
          <w:spacing w:val="-4"/>
        </w:rPr>
        <w:t xml:space="preserve"> </w:t>
      </w:r>
      <w:r>
        <w:t>for</w:t>
      </w:r>
      <w:r>
        <w:rPr>
          <w:spacing w:val="-4"/>
        </w:rPr>
        <w:t xml:space="preserve"> </w:t>
      </w:r>
      <w:r>
        <w:t>the</w:t>
      </w:r>
      <w:r>
        <w:rPr>
          <w:spacing w:val="-4"/>
        </w:rPr>
        <w:t xml:space="preserve"> </w:t>
      </w:r>
      <w:r>
        <w:t>associates,</w:t>
      </w:r>
      <w:r>
        <w:rPr>
          <w:spacing w:val="-4"/>
        </w:rPr>
        <w:t xml:space="preserve"> </w:t>
      </w:r>
      <w:r>
        <w:t>with</w:t>
      </w:r>
      <w:r>
        <w:rPr>
          <w:spacing w:val="-4"/>
        </w:rPr>
        <w:t xml:space="preserve"> </w:t>
      </w:r>
      <w:r>
        <w:t>different</w:t>
      </w:r>
      <w:r>
        <w:rPr>
          <w:spacing w:val="-4"/>
        </w:rPr>
        <w:t xml:space="preserve"> </w:t>
      </w:r>
      <w:r>
        <w:t>goals</w:t>
      </w:r>
      <w:r>
        <w:rPr>
          <w:spacing w:val="-4"/>
        </w:rPr>
        <w:t xml:space="preserve"> </w:t>
      </w:r>
      <w:r>
        <w:t>for</w:t>
      </w:r>
      <w:r>
        <w:rPr>
          <w:spacing w:val="-4"/>
        </w:rPr>
        <w:t xml:space="preserve"> </w:t>
      </w:r>
      <w:r>
        <w:t>each,</w:t>
      </w:r>
      <w:r>
        <w:rPr>
          <w:spacing w:val="-4"/>
        </w:rPr>
        <w:t xml:space="preserve"> </w:t>
      </w:r>
      <w:r>
        <w:t>and</w:t>
      </w:r>
      <w:r>
        <w:rPr>
          <w:spacing w:val="-4"/>
        </w:rPr>
        <w:t xml:space="preserve"> </w:t>
      </w:r>
      <w:r>
        <w:t>do</w:t>
      </w:r>
      <w:r>
        <w:rPr>
          <w:spacing w:val="-4"/>
        </w:rPr>
        <w:t xml:space="preserve"> </w:t>
      </w:r>
      <w:r>
        <w:t>we</w:t>
      </w:r>
      <w:r>
        <w:rPr>
          <w:spacing w:val="-4"/>
        </w:rPr>
        <w:t xml:space="preserve"> </w:t>
      </w:r>
      <w:r>
        <w:t>need</w:t>
      </w:r>
      <w:r>
        <w:rPr>
          <w:spacing w:val="-4"/>
        </w:rPr>
        <w:t xml:space="preserve"> </w:t>
      </w:r>
      <w:r>
        <w:t>separate assurance documents for each application?</w:t>
      </w:r>
    </w:p>
    <w:p w14:paraId="19F5EC85" w14:textId="77777777" w:rsidR="00185876" w:rsidRDefault="00A632BD">
      <w:pPr>
        <w:pStyle w:val="BodyText"/>
        <w:spacing w:before="240" w:line="276" w:lineRule="auto"/>
        <w:ind w:right="25"/>
      </w:pPr>
      <w:r>
        <w:t>CA10: Yes, please submit one application for each program and out the associated goals for that program.</w:t>
      </w:r>
      <w:r>
        <w:rPr>
          <w:spacing w:val="40"/>
        </w:rPr>
        <w:t xml:space="preserve"> </w:t>
      </w:r>
      <w:r>
        <w:t xml:space="preserve">Please note: Colleges only need to submit </w:t>
      </w:r>
      <w:r>
        <w:rPr>
          <w:u w:val="thick"/>
        </w:rPr>
        <w:t>one assurances document</w:t>
      </w:r>
      <w:r>
        <w:t xml:space="preserve"> for Cybersecurity</w:t>
      </w:r>
      <w:r>
        <w:rPr>
          <w:spacing w:val="-5"/>
        </w:rPr>
        <w:t xml:space="preserve"> </w:t>
      </w:r>
      <w:r>
        <w:t>FTES</w:t>
      </w:r>
      <w:r>
        <w:rPr>
          <w:spacing w:val="-5"/>
        </w:rPr>
        <w:t xml:space="preserve"> </w:t>
      </w:r>
      <w:r>
        <w:t>requests</w:t>
      </w:r>
      <w:r>
        <w:rPr>
          <w:spacing w:val="-5"/>
        </w:rPr>
        <w:t xml:space="preserve"> </w:t>
      </w:r>
      <w:r>
        <w:t>even</w:t>
      </w:r>
      <w:r>
        <w:rPr>
          <w:spacing w:val="-5"/>
        </w:rPr>
        <w:t xml:space="preserve"> </w:t>
      </w:r>
      <w:r>
        <w:t>when</w:t>
      </w:r>
      <w:r>
        <w:rPr>
          <w:spacing w:val="-5"/>
        </w:rPr>
        <w:t xml:space="preserve"> </w:t>
      </w:r>
      <w:r>
        <w:t>submitting</w:t>
      </w:r>
      <w:r>
        <w:rPr>
          <w:spacing w:val="-5"/>
        </w:rPr>
        <w:t xml:space="preserve"> </w:t>
      </w:r>
      <w:r>
        <w:t>multiple</w:t>
      </w:r>
      <w:r>
        <w:rPr>
          <w:spacing w:val="-5"/>
        </w:rPr>
        <w:t xml:space="preserve"> </w:t>
      </w:r>
      <w:r>
        <w:t>requests</w:t>
      </w:r>
      <w:r>
        <w:rPr>
          <w:spacing w:val="-5"/>
        </w:rPr>
        <w:t xml:space="preserve"> </w:t>
      </w:r>
      <w:r>
        <w:t>for</w:t>
      </w:r>
      <w:r>
        <w:rPr>
          <w:spacing w:val="-5"/>
        </w:rPr>
        <w:t xml:space="preserve"> </w:t>
      </w:r>
      <w:r>
        <w:t>different</w:t>
      </w:r>
      <w:r>
        <w:rPr>
          <w:spacing w:val="-5"/>
        </w:rPr>
        <w:t xml:space="preserve"> </w:t>
      </w:r>
      <w:r>
        <w:t xml:space="preserve">cybersecurity </w:t>
      </w:r>
      <w:r>
        <w:rPr>
          <w:spacing w:val="-2"/>
        </w:rPr>
        <w:t>programs.</w:t>
      </w:r>
    </w:p>
    <w:p w14:paraId="0A7F5CA3" w14:textId="77777777" w:rsidR="00185876" w:rsidRDefault="00185876">
      <w:pPr>
        <w:pStyle w:val="BodyText"/>
      </w:pPr>
    </w:p>
    <w:p w14:paraId="53118F6D" w14:textId="77777777" w:rsidR="00185876" w:rsidRDefault="00185876">
      <w:pPr>
        <w:pStyle w:val="BodyText"/>
      </w:pPr>
    </w:p>
    <w:p w14:paraId="63B81F40" w14:textId="77777777" w:rsidR="00185876" w:rsidRDefault="00185876">
      <w:pPr>
        <w:pStyle w:val="BodyText"/>
        <w:spacing w:before="12"/>
      </w:pPr>
    </w:p>
    <w:p w14:paraId="2993C9E5" w14:textId="77777777" w:rsidR="00185876" w:rsidRDefault="00A632BD">
      <w:pPr>
        <w:pStyle w:val="BodyText"/>
        <w:spacing w:line="276" w:lineRule="auto"/>
        <w:ind w:right="109"/>
      </w:pPr>
      <w:r>
        <w:t>CQ9:</w:t>
      </w:r>
      <w:r>
        <w:rPr>
          <w:spacing w:val="-3"/>
        </w:rPr>
        <w:t xml:space="preserve"> </w:t>
      </w:r>
      <w:r>
        <w:t>We</w:t>
      </w:r>
      <w:r>
        <w:rPr>
          <w:spacing w:val="-3"/>
        </w:rPr>
        <w:t xml:space="preserve"> </w:t>
      </w:r>
      <w:r>
        <w:t>are</w:t>
      </w:r>
      <w:r>
        <w:rPr>
          <w:spacing w:val="-3"/>
        </w:rPr>
        <w:t xml:space="preserve"> </w:t>
      </w:r>
      <w:r>
        <w:t>wondering</w:t>
      </w:r>
      <w:r>
        <w:rPr>
          <w:spacing w:val="-3"/>
        </w:rPr>
        <w:t xml:space="preserve"> </w:t>
      </w:r>
      <w:r>
        <w:t>if</w:t>
      </w:r>
      <w:r>
        <w:rPr>
          <w:spacing w:val="-3"/>
        </w:rPr>
        <w:t xml:space="preserve"> </w:t>
      </w:r>
      <w:r>
        <w:t>we</w:t>
      </w:r>
      <w:r>
        <w:rPr>
          <w:spacing w:val="-3"/>
        </w:rPr>
        <w:t xml:space="preserve"> </w:t>
      </w:r>
      <w:r>
        <w:t>can</w:t>
      </w:r>
      <w:r>
        <w:rPr>
          <w:spacing w:val="-3"/>
        </w:rPr>
        <w:t xml:space="preserve"> </w:t>
      </w:r>
      <w:r>
        <w:t>take</w:t>
      </w:r>
      <w:r>
        <w:rPr>
          <w:spacing w:val="-3"/>
        </w:rPr>
        <w:t xml:space="preserve"> </w:t>
      </w:r>
      <w:r>
        <w:t>a</w:t>
      </w:r>
      <w:r>
        <w:rPr>
          <w:spacing w:val="-3"/>
        </w:rPr>
        <w:t xml:space="preserve"> </w:t>
      </w:r>
      <w:r>
        <w:t>scale</w:t>
      </w:r>
      <w:r>
        <w:rPr>
          <w:spacing w:val="-3"/>
        </w:rPr>
        <w:t xml:space="preserve"> </w:t>
      </w:r>
      <w:r>
        <w:t>approach</w:t>
      </w:r>
      <w:r>
        <w:rPr>
          <w:spacing w:val="-3"/>
        </w:rPr>
        <w:t xml:space="preserve"> </w:t>
      </w:r>
      <w:r>
        <w:t>to</w:t>
      </w:r>
      <w:r>
        <w:rPr>
          <w:spacing w:val="-3"/>
        </w:rPr>
        <w:t xml:space="preserve"> </w:t>
      </w:r>
      <w:r>
        <w:t>build</w:t>
      </w:r>
      <w:r>
        <w:rPr>
          <w:spacing w:val="-3"/>
        </w:rPr>
        <w:t xml:space="preserve"> </w:t>
      </w:r>
      <w:r>
        <w:t>capacity</w:t>
      </w:r>
      <w:r>
        <w:rPr>
          <w:spacing w:val="-3"/>
        </w:rPr>
        <w:t xml:space="preserve"> </w:t>
      </w:r>
      <w:r>
        <w:t>and</w:t>
      </w:r>
      <w:r>
        <w:rPr>
          <w:spacing w:val="-3"/>
        </w:rPr>
        <w:t xml:space="preserve"> </w:t>
      </w:r>
      <w:r>
        <w:t>request</w:t>
      </w:r>
      <w:r>
        <w:rPr>
          <w:spacing w:val="-3"/>
        </w:rPr>
        <w:t xml:space="preserve"> </w:t>
      </w:r>
      <w:r>
        <w:t>30</w:t>
      </w:r>
      <w:r>
        <w:rPr>
          <w:spacing w:val="-3"/>
        </w:rPr>
        <w:t xml:space="preserve"> </w:t>
      </w:r>
      <w:r>
        <w:t>total FTEs that would support expanding our cybersecurity enrollments by 10FTE per year over 3 years?</w:t>
      </w:r>
      <w:r>
        <w:rPr>
          <w:spacing w:val="-3"/>
        </w:rPr>
        <w:t xml:space="preserve"> </w:t>
      </w:r>
      <w:r>
        <w:t>For</w:t>
      </w:r>
      <w:r>
        <w:rPr>
          <w:spacing w:val="-3"/>
        </w:rPr>
        <w:t xml:space="preserve"> </w:t>
      </w:r>
      <w:proofErr w:type="gramStart"/>
      <w:r>
        <w:t>example</w:t>
      </w:r>
      <w:proofErr w:type="gramEnd"/>
      <w:r>
        <w:rPr>
          <w:spacing w:val="-3"/>
        </w:rPr>
        <w:t xml:space="preserve"> </w:t>
      </w:r>
      <w:r>
        <w:t>we</w:t>
      </w:r>
      <w:r>
        <w:rPr>
          <w:spacing w:val="-3"/>
        </w:rPr>
        <w:t xml:space="preserve"> </w:t>
      </w:r>
      <w:r>
        <w:t>would</w:t>
      </w:r>
      <w:r>
        <w:rPr>
          <w:spacing w:val="-3"/>
        </w:rPr>
        <w:t xml:space="preserve"> </w:t>
      </w:r>
      <w:r>
        <w:t>increase</w:t>
      </w:r>
      <w:r>
        <w:rPr>
          <w:spacing w:val="-3"/>
        </w:rPr>
        <w:t xml:space="preserve"> </w:t>
      </w:r>
      <w:r>
        <w:t>by</w:t>
      </w:r>
      <w:r>
        <w:rPr>
          <w:spacing w:val="-3"/>
        </w:rPr>
        <w:t xml:space="preserve"> </w:t>
      </w:r>
      <w:r>
        <w:t>10FTE</w:t>
      </w:r>
      <w:r>
        <w:rPr>
          <w:spacing w:val="-3"/>
        </w:rPr>
        <w:t xml:space="preserve"> </w:t>
      </w:r>
      <w:r>
        <w:t>in</w:t>
      </w:r>
      <w:r>
        <w:rPr>
          <w:spacing w:val="-3"/>
        </w:rPr>
        <w:t xml:space="preserve"> </w:t>
      </w:r>
      <w:r>
        <w:t>2022-23,</w:t>
      </w:r>
      <w:r>
        <w:rPr>
          <w:spacing w:val="-3"/>
        </w:rPr>
        <w:t xml:space="preserve"> </w:t>
      </w:r>
      <w:r>
        <w:t>10</w:t>
      </w:r>
      <w:r>
        <w:rPr>
          <w:spacing w:val="-3"/>
        </w:rPr>
        <w:t xml:space="preserve"> </w:t>
      </w:r>
      <w:r>
        <w:t>FTE</w:t>
      </w:r>
      <w:r>
        <w:rPr>
          <w:spacing w:val="-3"/>
        </w:rPr>
        <w:t xml:space="preserve"> </w:t>
      </w:r>
      <w:r>
        <w:t>in</w:t>
      </w:r>
      <w:r>
        <w:rPr>
          <w:spacing w:val="-3"/>
        </w:rPr>
        <w:t xml:space="preserve"> </w:t>
      </w:r>
      <w:r>
        <w:t>2023-24,</w:t>
      </w:r>
      <w:r>
        <w:rPr>
          <w:spacing w:val="-3"/>
        </w:rPr>
        <w:t xml:space="preserve"> </w:t>
      </w:r>
      <w:r>
        <w:t>and</w:t>
      </w:r>
      <w:r>
        <w:rPr>
          <w:spacing w:val="-3"/>
        </w:rPr>
        <w:t xml:space="preserve"> </w:t>
      </w:r>
      <w:r>
        <w:t>10</w:t>
      </w:r>
      <w:r>
        <w:rPr>
          <w:spacing w:val="-3"/>
        </w:rPr>
        <w:t xml:space="preserve"> </w:t>
      </w:r>
      <w:r>
        <w:t>FTE in 2024-25. By 2025 we would have increased by 30FTE.</w:t>
      </w:r>
    </w:p>
    <w:p w14:paraId="25B52265" w14:textId="77777777" w:rsidR="00185876" w:rsidRDefault="00A632BD">
      <w:pPr>
        <w:pStyle w:val="BodyText"/>
        <w:spacing w:before="240" w:line="276" w:lineRule="auto"/>
      </w:pPr>
      <w:r>
        <w:t>CA9:</w:t>
      </w:r>
      <w:r>
        <w:rPr>
          <w:spacing w:val="-7"/>
        </w:rPr>
        <w:t xml:space="preserve"> </w:t>
      </w:r>
      <w:r>
        <w:t>The</w:t>
      </w:r>
      <w:r>
        <w:rPr>
          <w:spacing w:val="-3"/>
        </w:rPr>
        <w:t xml:space="preserve"> </w:t>
      </w:r>
      <w:r>
        <w:t>college</w:t>
      </w:r>
      <w:r>
        <w:rPr>
          <w:spacing w:val="-3"/>
        </w:rPr>
        <w:t xml:space="preserve"> </w:t>
      </w:r>
      <w:r>
        <w:t>can</w:t>
      </w:r>
      <w:r>
        <w:rPr>
          <w:spacing w:val="-3"/>
        </w:rPr>
        <w:t xml:space="preserve"> </w:t>
      </w:r>
      <w:r>
        <w:t>take</w:t>
      </w:r>
      <w:r>
        <w:rPr>
          <w:spacing w:val="-3"/>
        </w:rPr>
        <w:t xml:space="preserve"> </w:t>
      </w:r>
      <w:r>
        <w:t>a</w:t>
      </w:r>
      <w:r>
        <w:rPr>
          <w:spacing w:val="-3"/>
        </w:rPr>
        <w:t xml:space="preserve"> </w:t>
      </w:r>
      <w:proofErr w:type="gramStart"/>
      <w:r>
        <w:t>scaled</w:t>
      </w:r>
      <w:proofErr w:type="gramEnd"/>
      <w:r>
        <w:rPr>
          <w:spacing w:val="-3"/>
        </w:rPr>
        <w:t xml:space="preserve"> </w:t>
      </w:r>
      <w:r>
        <w:t>approach</w:t>
      </w:r>
      <w:r>
        <w:rPr>
          <w:spacing w:val="-3"/>
        </w:rPr>
        <w:t xml:space="preserve"> </w:t>
      </w:r>
      <w:r>
        <w:t>to</w:t>
      </w:r>
      <w:r>
        <w:rPr>
          <w:spacing w:val="-3"/>
        </w:rPr>
        <w:t xml:space="preserve"> </w:t>
      </w:r>
      <w:r>
        <w:t>building</w:t>
      </w:r>
      <w:r>
        <w:rPr>
          <w:spacing w:val="-3"/>
        </w:rPr>
        <w:t xml:space="preserve"> </w:t>
      </w:r>
      <w:r>
        <w:t>up</w:t>
      </w:r>
      <w:r>
        <w:rPr>
          <w:spacing w:val="-3"/>
        </w:rPr>
        <w:t xml:space="preserve"> </w:t>
      </w:r>
      <w:r>
        <w:t>to</w:t>
      </w:r>
      <w:r>
        <w:rPr>
          <w:spacing w:val="-3"/>
        </w:rPr>
        <w:t xml:space="preserve"> </w:t>
      </w:r>
      <w:r>
        <w:t>the</w:t>
      </w:r>
      <w:r>
        <w:rPr>
          <w:spacing w:val="-3"/>
        </w:rPr>
        <w:t xml:space="preserve"> </w:t>
      </w:r>
      <w:r>
        <w:t>30</w:t>
      </w:r>
      <w:r>
        <w:rPr>
          <w:spacing w:val="-3"/>
        </w:rPr>
        <w:t xml:space="preserve"> </w:t>
      </w:r>
      <w:r>
        <w:t>FTES</w:t>
      </w:r>
      <w:r>
        <w:rPr>
          <w:spacing w:val="-3"/>
        </w:rPr>
        <w:t xml:space="preserve"> </w:t>
      </w:r>
      <w:r>
        <w:t>but</w:t>
      </w:r>
      <w:r>
        <w:rPr>
          <w:spacing w:val="-3"/>
        </w:rPr>
        <w:t xml:space="preserve"> </w:t>
      </w:r>
      <w:r>
        <w:t>you</w:t>
      </w:r>
      <w:r>
        <w:rPr>
          <w:spacing w:val="-3"/>
        </w:rPr>
        <w:t xml:space="preserve"> </w:t>
      </w:r>
      <w:r>
        <w:t>would</w:t>
      </w:r>
      <w:r>
        <w:rPr>
          <w:spacing w:val="-3"/>
        </w:rPr>
        <w:t xml:space="preserve"> </w:t>
      </w:r>
      <w:r>
        <w:t>still request the full 30 FTES for every year, beginning with FY23.</w:t>
      </w:r>
    </w:p>
    <w:p w14:paraId="30F54C1E" w14:textId="77777777" w:rsidR="00185876" w:rsidRDefault="00185876">
      <w:pPr>
        <w:pStyle w:val="BodyText"/>
      </w:pPr>
    </w:p>
    <w:p w14:paraId="4D75E30E" w14:textId="77777777" w:rsidR="00185876" w:rsidRDefault="00185876">
      <w:pPr>
        <w:pStyle w:val="BodyText"/>
      </w:pPr>
    </w:p>
    <w:p w14:paraId="3E9466DA" w14:textId="77777777" w:rsidR="00185876" w:rsidRDefault="00185876">
      <w:pPr>
        <w:pStyle w:val="BodyText"/>
        <w:spacing w:before="12"/>
      </w:pPr>
    </w:p>
    <w:p w14:paraId="5E3AA012" w14:textId="77777777" w:rsidR="00185876" w:rsidRDefault="00A632BD">
      <w:pPr>
        <w:pStyle w:val="BodyText"/>
        <w:spacing w:line="276" w:lineRule="auto"/>
      </w:pPr>
      <w:r>
        <w:t>CQ8:</w:t>
      </w:r>
      <w:r>
        <w:rPr>
          <w:spacing w:val="-5"/>
        </w:rPr>
        <w:t xml:space="preserve"> </w:t>
      </w:r>
      <w:r>
        <w:t>Our</w:t>
      </w:r>
      <w:r>
        <w:rPr>
          <w:spacing w:val="-5"/>
        </w:rPr>
        <w:t xml:space="preserve"> </w:t>
      </w:r>
      <w:r>
        <w:t>college</w:t>
      </w:r>
      <w:r>
        <w:rPr>
          <w:spacing w:val="-5"/>
        </w:rPr>
        <w:t xml:space="preserve"> </w:t>
      </w:r>
      <w:r>
        <w:t>wants</w:t>
      </w:r>
      <w:r>
        <w:rPr>
          <w:spacing w:val="-5"/>
        </w:rPr>
        <w:t xml:space="preserve"> </w:t>
      </w:r>
      <w:r>
        <w:t>to</w:t>
      </w:r>
      <w:r>
        <w:rPr>
          <w:spacing w:val="-5"/>
        </w:rPr>
        <w:t xml:space="preserve"> </w:t>
      </w:r>
      <w:r>
        <w:t>request</w:t>
      </w:r>
      <w:r>
        <w:rPr>
          <w:spacing w:val="-5"/>
        </w:rPr>
        <w:t xml:space="preserve"> </w:t>
      </w:r>
      <w:r>
        <w:t>cybersecurity</w:t>
      </w:r>
      <w:r>
        <w:rPr>
          <w:spacing w:val="-5"/>
        </w:rPr>
        <w:t xml:space="preserve"> </w:t>
      </w:r>
      <w:r>
        <w:t>FTES</w:t>
      </w:r>
      <w:r>
        <w:rPr>
          <w:spacing w:val="-5"/>
        </w:rPr>
        <w:t xml:space="preserve"> </w:t>
      </w:r>
      <w:r>
        <w:t>funding</w:t>
      </w:r>
      <w:r>
        <w:rPr>
          <w:spacing w:val="-5"/>
        </w:rPr>
        <w:t xml:space="preserve"> </w:t>
      </w:r>
      <w:r>
        <w:t>for</w:t>
      </w:r>
      <w:r>
        <w:rPr>
          <w:spacing w:val="-5"/>
        </w:rPr>
        <w:t xml:space="preserve"> </w:t>
      </w:r>
      <w:r>
        <w:t>multiple</w:t>
      </w:r>
      <w:r>
        <w:rPr>
          <w:spacing w:val="-5"/>
        </w:rPr>
        <w:t xml:space="preserve"> </w:t>
      </w:r>
      <w:r>
        <w:t>different</w:t>
      </w:r>
      <w:r>
        <w:rPr>
          <w:spacing w:val="-5"/>
        </w:rPr>
        <w:t xml:space="preserve"> </w:t>
      </w:r>
      <w:r>
        <w:t>instructional programs. Should we combine our requests in one survey form, or do we need to fill out one survey form for each instructional program?</w:t>
      </w:r>
    </w:p>
    <w:p w14:paraId="0A1BBB71" w14:textId="77777777" w:rsidR="00185876" w:rsidRDefault="00A632BD">
      <w:pPr>
        <w:pStyle w:val="BodyText"/>
        <w:spacing w:before="240" w:line="276" w:lineRule="auto"/>
        <w:ind w:right="154"/>
      </w:pPr>
      <w:r>
        <w:t>CA8: For cybersecurity FTES, please submit one PRF form for each instructional program, including</w:t>
      </w:r>
      <w:r>
        <w:rPr>
          <w:spacing w:val="-4"/>
        </w:rPr>
        <w:t xml:space="preserve"> </w:t>
      </w:r>
      <w:r>
        <w:t>non-credit</w:t>
      </w:r>
      <w:r>
        <w:rPr>
          <w:spacing w:val="-4"/>
        </w:rPr>
        <w:t xml:space="preserve"> </w:t>
      </w:r>
      <w:r>
        <w:t>programs.</w:t>
      </w:r>
      <w:r>
        <w:rPr>
          <w:spacing w:val="-4"/>
        </w:rPr>
        <w:t xml:space="preserve"> </w:t>
      </w:r>
      <w:r>
        <w:t>Please</w:t>
      </w:r>
      <w:r>
        <w:rPr>
          <w:spacing w:val="-4"/>
        </w:rPr>
        <w:t xml:space="preserve"> </w:t>
      </w:r>
      <w:r>
        <w:t>note,</w:t>
      </w:r>
      <w:r>
        <w:rPr>
          <w:spacing w:val="-4"/>
        </w:rPr>
        <w:t xml:space="preserve"> </w:t>
      </w:r>
      <w:r>
        <w:t>this</w:t>
      </w:r>
      <w:r>
        <w:rPr>
          <w:spacing w:val="-4"/>
        </w:rPr>
        <w:t xml:space="preserve"> </w:t>
      </w:r>
      <w:r>
        <w:t>is</w:t>
      </w:r>
      <w:r>
        <w:rPr>
          <w:spacing w:val="-4"/>
        </w:rPr>
        <w:t xml:space="preserve"> </w:t>
      </w:r>
      <w:r>
        <w:t>a</w:t>
      </w:r>
      <w:r>
        <w:rPr>
          <w:spacing w:val="-4"/>
        </w:rPr>
        <w:t xml:space="preserve"> </w:t>
      </w:r>
      <w:r>
        <w:t>different</w:t>
      </w:r>
      <w:r>
        <w:rPr>
          <w:spacing w:val="-4"/>
        </w:rPr>
        <w:t xml:space="preserve"> </w:t>
      </w:r>
      <w:r>
        <w:t>approach</w:t>
      </w:r>
      <w:r>
        <w:rPr>
          <w:spacing w:val="-4"/>
        </w:rPr>
        <w:t xml:space="preserve"> </w:t>
      </w:r>
      <w:r>
        <w:t>than</w:t>
      </w:r>
      <w:r>
        <w:rPr>
          <w:spacing w:val="-4"/>
        </w:rPr>
        <w:t xml:space="preserve"> </w:t>
      </w:r>
      <w:r>
        <w:t>for</w:t>
      </w:r>
      <w:r>
        <w:rPr>
          <w:spacing w:val="-4"/>
        </w:rPr>
        <w:t xml:space="preserve"> </w:t>
      </w:r>
      <w:r>
        <w:t>nursing</w:t>
      </w:r>
      <w:r>
        <w:rPr>
          <w:spacing w:val="-4"/>
        </w:rPr>
        <w:t xml:space="preserve"> </w:t>
      </w:r>
      <w:r>
        <w:t>FTES.</w:t>
      </w:r>
    </w:p>
    <w:p w14:paraId="64F29CEA" w14:textId="77777777" w:rsidR="00185876" w:rsidRDefault="00185876">
      <w:pPr>
        <w:pStyle w:val="BodyText"/>
      </w:pPr>
    </w:p>
    <w:p w14:paraId="4A7AA60F" w14:textId="77777777" w:rsidR="00185876" w:rsidRDefault="00185876">
      <w:pPr>
        <w:pStyle w:val="BodyText"/>
      </w:pPr>
    </w:p>
    <w:p w14:paraId="5E415A40" w14:textId="77777777" w:rsidR="00185876" w:rsidRDefault="00185876">
      <w:pPr>
        <w:pStyle w:val="BodyText"/>
        <w:spacing w:before="12"/>
      </w:pPr>
    </w:p>
    <w:p w14:paraId="0C302A10" w14:textId="77777777" w:rsidR="00185876" w:rsidRDefault="00A632BD">
      <w:pPr>
        <w:pStyle w:val="BodyText"/>
        <w:spacing w:line="504" w:lineRule="auto"/>
        <w:ind w:right="1610"/>
      </w:pPr>
      <w:r>
        <w:t>CQ7:</w:t>
      </w:r>
      <w:r>
        <w:rPr>
          <w:spacing w:val="-4"/>
        </w:rPr>
        <w:t xml:space="preserve"> </w:t>
      </w:r>
      <w:r>
        <w:t>What</w:t>
      </w:r>
      <w:r>
        <w:rPr>
          <w:spacing w:val="-4"/>
        </w:rPr>
        <w:t xml:space="preserve"> </w:t>
      </w:r>
      <w:r>
        <w:t>is</w:t>
      </w:r>
      <w:r>
        <w:rPr>
          <w:spacing w:val="-4"/>
        </w:rPr>
        <w:t xml:space="preserve"> </w:t>
      </w:r>
      <w:r>
        <w:t>the</w:t>
      </w:r>
      <w:r>
        <w:rPr>
          <w:spacing w:val="-4"/>
        </w:rPr>
        <w:t xml:space="preserve"> </w:t>
      </w:r>
      <w:r>
        <w:t>total</w:t>
      </w:r>
      <w:r>
        <w:rPr>
          <w:spacing w:val="-4"/>
        </w:rPr>
        <w:t xml:space="preserve"> </w:t>
      </w:r>
      <w:r>
        <w:t>amount</w:t>
      </w:r>
      <w:r>
        <w:rPr>
          <w:spacing w:val="-4"/>
        </w:rPr>
        <w:t xml:space="preserve"> </w:t>
      </w:r>
      <w:r>
        <w:t>of</w:t>
      </w:r>
      <w:r>
        <w:rPr>
          <w:spacing w:val="-4"/>
        </w:rPr>
        <w:t xml:space="preserve"> </w:t>
      </w:r>
      <w:r>
        <w:t>funding</w:t>
      </w:r>
      <w:r>
        <w:rPr>
          <w:spacing w:val="-4"/>
        </w:rPr>
        <w:t xml:space="preserve"> </w:t>
      </w:r>
      <w:r>
        <w:t>available</w:t>
      </w:r>
      <w:r>
        <w:rPr>
          <w:spacing w:val="-4"/>
        </w:rPr>
        <w:t xml:space="preserve"> </w:t>
      </w:r>
      <w:r>
        <w:t>for</w:t>
      </w:r>
      <w:r>
        <w:rPr>
          <w:spacing w:val="-4"/>
        </w:rPr>
        <w:t xml:space="preserve"> </w:t>
      </w:r>
      <w:r>
        <w:t>cybersecurity</w:t>
      </w:r>
      <w:r>
        <w:rPr>
          <w:spacing w:val="-4"/>
        </w:rPr>
        <w:t xml:space="preserve"> </w:t>
      </w:r>
      <w:r>
        <w:t>FTES? CA7: There is funding for 500 FTES at $9,000 per FTES.</w:t>
      </w:r>
    </w:p>
    <w:p w14:paraId="2ECA4F00" w14:textId="77777777" w:rsidR="00185876" w:rsidRDefault="00185876">
      <w:pPr>
        <w:pStyle w:val="BodyText"/>
        <w:spacing w:line="504" w:lineRule="auto"/>
        <w:sectPr w:rsidR="00185876">
          <w:pgSz w:w="12240" w:h="15840"/>
          <w:pgMar w:top="1380" w:right="1440" w:bottom="1000" w:left="1440" w:header="0" w:footer="804" w:gutter="0"/>
          <w:cols w:space="720"/>
        </w:sectPr>
      </w:pPr>
    </w:p>
    <w:p w14:paraId="22458CC4" w14:textId="77777777" w:rsidR="00185876" w:rsidRDefault="00A632BD">
      <w:pPr>
        <w:pStyle w:val="BodyText"/>
        <w:spacing w:before="80"/>
      </w:pPr>
      <w:r>
        <w:lastRenderedPageBreak/>
        <w:t>CQ6:</w:t>
      </w:r>
      <w:r>
        <w:rPr>
          <w:spacing w:val="-16"/>
        </w:rPr>
        <w:t xml:space="preserve"> </w:t>
      </w:r>
      <w:r>
        <w:t>Are</w:t>
      </w:r>
      <w:r>
        <w:rPr>
          <w:spacing w:val="-7"/>
        </w:rPr>
        <w:t xml:space="preserve"> </w:t>
      </w:r>
      <w:r>
        <w:t>consortiums</w:t>
      </w:r>
      <w:r>
        <w:rPr>
          <w:spacing w:val="-6"/>
        </w:rPr>
        <w:t xml:space="preserve"> </w:t>
      </w:r>
      <w:r>
        <w:t>allowed</w:t>
      </w:r>
      <w:r>
        <w:rPr>
          <w:spacing w:val="-6"/>
        </w:rPr>
        <w:t xml:space="preserve"> </w:t>
      </w:r>
      <w:r>
        <w:t>in</w:t>
      </w:r>
      <w:r>
        <w:rPr>
          <w:spacing w:val="-5"/>
        </w:rPr>
        <w:t xml:space="preserve"> </w:t>
      </w:r>
      <w:r>
        <w:t>application</w:t>
      </w:r>
      <w:r>
        <w:rPr>
          <w:spacing w:val="-6"/>
        </w:rPr>
        <w:t xml:space="preserve"> </w:t>
      </w:r>
      <w:r>
        <w:t>to</w:t>
      </w:r>
      <w:r>
        <w:rPr>
          <w:spacing w:val="-6"/>
        </w:rPr>
        <w:t xml:space="preserve"> </w:t>
      </w:r>
      <w:r>
        <w:t>these</w:t>
      </w:r>
      <w:r>
        <w:rPr>
          <w:spacing w:val="-5"/>
        </w:rPr>
        <w:t xml:space="preserve"> </w:t>
      </w:r>
      <w:r>
        <w:rPr>
          <w:spacing w:val="-2"/>
        </w:rPr>
        <w:t>funds?</w:t>
      </w:r>
    </w:p>
    <w:p w14:paraId="613605E8" w14:textId="77777777" w:rsidR="00185876" w:rsidRDefault="00185876">
      <w:pPr>
        <w:pStyle w:val="BodyText"/>
        <w:spacing w:before="24"/>
      </w:pPr>
    </w:p>
    <w:p w14:paraId="708D72CA" w14:textId="77777777" w:rsidR="00185876" w:rsidRDefault="00A632BD">
      <w:pPr>
        <w:pStyle w:val="BodyText"/>
        <w:spacing w:before="1" w:line="276" w:lineRule="auto"/>
      </w:pPr>
      <w:r>
        <w:t>CA6:</w:t>
      </w:r>
      <w:r>
        <w:rPr>
          <w:spacing w:val="-8"/>
        </w:rPr>
        <w:t xml:space="preserve"> </w:t>
      </w:r>
      <w:r>
        <w:t>These</w:t>
      </w:r>
      <w:r>
        <w:rPr>
          <w:spacing w:val="-4"/>
        </w:rPr>
        <w:t xml:space="preserve"> </w:t>
      </w:r>
      <w:r>
        <w:t>funds</w:t>
      </w:r>
      <w:r>
        <w:rPr>
          <w:spacing w:val="-4"/>
        </w:rPr>
        <w:t xml:space="preserve"> </w:t>
      </w:r>
      <w:r>
        <w:t>will</w:t>
      </w:r>
      <w:r>
        <w:rPr>
          <w:spacing w:val="-4"/>
        </w:rPr>
        <w:t xml:space="preserve"> </w:t>
      </w:r>
      <w:r>
        <w:t>be</w:t>
      </w:r>
      <w:r>
        <w:rPr>
          <w:spacing w:val="-4"/>
        </w:rPr>
        <w:t xml:space="preserve"> </w:t>
      </w:r>
      <w:r>
        <w:t>allocated</w:t>
      </w:r>
      <w:r>
        <w:rPr>
          <w:spacing w:val="-4"/>
        </w:rPr>
        <w:t xml:space="preserve"> </w:t>
      </w:r>
      <w:r>
        <w:t>to</w:t>
      </w:r>
      <w:r>
        <w:rPr>
          <w:spacing w:val="-4"/>
        </w:rPr>
        <w:t xml:space="preserve"> </w:t>
      </w:r>
      <w:r>
        <w:t>individual</w:t>
      </w:r>
      <w:r>
        <w:rPr>
          <w:spacing w:val="-4"/>
        </w:rPr>
        <w:t xml:space="preserve"> </w:t>
      </w:r>
      <w:r>
        <w:t>colleges.</w:t>
      </w:r>
      <w:r>
        <w:rPr>
          <w:spacing w:val="-8"/>
        </w:rPr>
        <w:t xml:space="preserve"> </w:t>
      </w:r>
      <w:proofErr w:type="gramStart"/>
      <w:r>
        <w:t>That</w:t>
      </w:r>
      <w:r>
        <w:rPr>
          <w:spacing w:val="-4"/>
        </w:rPr>
        <w:t xml:space="preserve"> </w:t>
      </w:r>
      <w:r>
        <w:t>being</w:t>
      </w:r>
      <w:r>
        <w:rPr>
          <w:spacing w:val="-4"/>
        </w:rPr>
        <w:t xml:space="preserve"> </w:t>
      </w:r>
      <w:r>
        <w:t>said,</w:t>
      </w:r>
      <w:r>
        <w:rPr>
          <w:spacing w:val="-4"/>
        </w:rPr>
        <w:t xml:space="preserve"> </w:t>
      </w:r>
      <w:r>
        <w:t>colleges</w:t>
      </w:r>
      <w:proofErr w:type="gramEnd"/>
      <w:r>
        <w:rPr>
          <w:spacing w:val="-4"/>
        </w:rPr>
        <w:t xml:space="preserve"> </w:t>
      </w:r>
      <w:r>
        <w:t>are</w:t>
      </w:r>
      <w:r>
        <w:rPr>
          <w:spacing w:val="-4"/>
        </w:rPr>
        <w:t xml:space="preserve"> </w:t>
      </w:r>
      <w:r>
        <w:t xml:space="preserve">welcome to collaborate through their own </w:t>
      </w:r>
      <w:proofErr w:type="gramStart"/>
      <w:r>
        <w:t>agreements, and</w:t>
      </w:r>
      <w:proofErr w:type="gramEnd"/>
      <w:r>
        <w:t xml:space="preserve"> are encouraged to do so where efficiencies can be made. Each college that is part of the collaboration should determine their own FTE growth targets and will be allocated funding accordingly.</w:t>
      </w:r>
    </w:p>
    <w:p w14:paraId="7D79A398" w14:textId="77777777" w:rsidR="00185876" w:rsidRDefault="00185876">
      <w:pPr>
        <w:pStyle w:val="BodyText"/>
      </w:pPr>
    </w:p>
    <w:p w14:paraId="3E85F3EE" w14:textId="77777777" w:rsidR="00185876" w:rsidRDefault="00185876">
      <w:pPr>
        <w:pStyle w:val="BodyText"/>
      </w:pPr>
    </w:p>
    <w:p w14:paraId="33EBD916" w14:textId="77777777" w:rsidR="00185876" w:rsidRDefault="00185876">
      <w:pPr>
        <w:pStyle w:val="BodyText"/>
        <w:spacing w:before="11"/>
      </w:pPr>
    </w:p>
    <w:p w14:paraId="79F402D8" w14:textId="77777777" w:rsidR="00185876" w:rsidRDefault="00A632BD">
      <w:pPr>
        <w:pStyle w:val="BodyText"/>
        <w:spacing w:before="1" w:line="504" w:lineRule="auto"/>
        <w:ind w:right="615"/>
        <w:rPr>
          <w:b/>
        </w:rPr>
      </w:pPr>
      <w:r>
        <w:t>CQ5:</w:t>
      </w:r>
      <w:r>
        <w:rPr>
          <w:spacing w:val="-4"/>
        </w:rPr>
        <w:t xml:space="preserve"> </w:t>
      </w:r>
      <w:r>
        <w:t>How</w:t>
      </w:r>
      <w:r>
        <w:rPr>
          <w:spacing w:val="-4"/>
        </w:rPr>
        <w:t xml:space="preserve"> </w:t>
      </w:r>
      <w:r>
        <w:t>will</w:t>
      </w:r>
      <w:r>
        <w:rPr>
          <w:spacing w:val="-4"/>
        </w:rPr>
        <w:t xml:space="preserve"> </w:t>
      </w:r>
      <w:r>
        <w:t>the</w:t>
      </w:r>
      <w:r>
        <w:rPr>
          <w:spacing w:val="-4"/>
        </w:rPr>
        <w:t xml:space="preserve"> </w:t>
      </w:r>
      <w:r>
        <w:t>FTE</w:t>
      </w:r>
      <w:r>
        <w:rPr>
          <w:spacing w:val="-4"/>
        </w:rPr>
        <w:t xml:space="preserve"> </w:t>
      </w:r>
      <w:r>
        <w:t>requirement</w:t>
      </w:r>
      <w:r>
        <w:rPr>
          <w:spacing w:val="-4"/>
        </w:rPr>
        <w:t xml:space="preserve"> </w:t>
      </w:r>
      <w:r>
        <w:t>be</w:t>
      </w:r>
      <w:r>
        <w:rPr>
          <w:spacing w:val="-4"/>
        </w:rPr>
        <w:t xml:space="preserve"> </w:t>
      </w:r>
      <w:r>
        <w:t>measured</w:t>
      </w:r>
      <w:r>
        <w:rPr>
          <w:spacing w:val="-4"/>
        </w:rPr>
        <w:t xml:space="preserve"> </w:t>
      </w:r>
      <w:r>
        <w:t>in</w:t>
      </w:r>
      <w:r>
        <w:rPr>
          <w:spacing w:val="-4"/>
        </w:rPr>
        <w:t xml:space="preserve"> </w:t>
      </w:r>
      <w:r>
        <w:t>the</w:t>
      </w:r>
      <w:r>
        <w:rPr>
          <w:spacing w:val="-4"/>
        </w:rPr>
        <w:t xml:space="preserve"> </w:t>
      </w:r>
      <w:r>
        <w:t>case</w:t>
      </w:r>
      <w:r>
        <w:rPr>
          <w:spacing w:val="-4"/>
        </w:rPr>
        <w:t xml:space="preserve"> </w:t>
      </w:r>
      <w:r>
        <w:t>of</w:t>
      </w:r>
      <w:r>
        <w:rPr>
          <w:spacing w:val="-4"/>
        </w:rPr>
        <w:t xml:space="preserve"> </w:t>
      </w:r>
      <w:r>
        <w:t>non-credit</w:t>
      </w:r>
      <w:r>
        <w:rPr>
          <w:spacing w:val="-4"/>
        </w:rPr>
        <w:t xml:space="preserve"> </w:t>
      </w:r>
      <w:r>
        <w:t xml:space="preserve">programs? CA5: </w:t>
      </w:r>
      <w:r>
        <w:rPr>
          <w:b/>
        </w:rPr>
        <w:t>UPDATED 6/07/22</w:t>
      </w:r>
    </w:p>
    <w:p w14:paraId="211E2137" w14:textId="77777777" w:rsidR="00185876" w:rsidRDefault="00A632BD">
      <w:pPr>
        <w:pStyle w:val="BodyText"/>
        <w:spacing w:line="276" w:lineRule="auto"/>
      </w:pPr>
      <w:r>
        <w:rPr>
          <w:u w:val="thick"/>
        </w:rPr>
        <w:t>Determining FTES equivalents for non-credit courses</w:t>
      </w:r>
      <w:r>
        <w:t xml:space="preserve">: This information is contained in the </w:t>
      </w:r>
      <w:hyperlink r:id="rId10">
        <w:r>
          <w:rPr>
            <w:color w:val="1154CC"/>
            <w:u w:val="thick" w:color="1154CC"/>
          </w:rPr>
          <w:t>SBCTC</w:t>
        </w:r>
        <w:r>
          <w:rPr>
            <w:color w:val="1154CC"/>
            <w:spacing w:val="-5"/>
            <w:u w:val="thick" w:color="1154CC"/>
          </w:rPr>
          <w:t xml:space="preserve"> </w:t>
        </w:r>
        <w:r>
          <w:rPr>
            <w:color w:val="1154CC"/>
            <w:u w:val="thick" w:color="1154CC"/>
          </w:rPr>
          <w:t>Coding</w:t>
        </w:r>
        <w:r>
          <w:rPr>
            <w:color w:val="1154CC"/>
            <w:spacing w:val="-5"/>
            <w:u w:val="thick" w:color="1154CC"/>
          </w:rPr>
          <w:t xml:space="preserve"> </w:t>
        </w:r>
        <w:r>
          <w:rPr>
            <w:color w:val="1154CC"/>
            <w:u w:val="thick" w:color="1154CC"/>
          </w:rPr>
          <w:t>Manual</w:t>
        </w:r>
      </w:hyperlink>
      <w:r>
        <w:rPr>
          <w:color w:val="1154CC"/>
          <w:spacing w:val="-5"/>
        </w:rPr>
        <w:t xml:space="preserve"> </w:t>
      </w:r>
      <w:r>
        <w:t>on</w:t>
      </w:r>
      <w:r>
        <w:rPr>
          <w:spacing w:val="-5"/>
        </w:rPr>
        <w:t xml:space="preserve"> </w:t>
      </w:r>
      <w:r>
        <w:t>Page</w:t>
      </w:r>
      <w:r>
        <w:rPr>
          <w:spacing w:val="-5"/>
        </w:rPr>
        <w:t xml:space="preserve"> </w:t>
      </w:r>
      <w:r>
        <w:t>17.</w:t>
      </w:r>
      <w:r>
        <w:rPr>
          <w:spacing w:val="-9"/>
        </w:rPr>
        <w:t xml:space="preserve"> </w:t>
      </w:r>
      <w:r>
        <w:t>You</w:t>
      </w:r>
      <w:r>
        <w:rPr>
          <w:spacing w:val="-5"/>
        </w:rPr>
        <w:t xml:space="preserve"> </w:t>
      </w:r>
      <w:r>
        <w:t>may</w:t>
      </w:r>
      <w:r>
        <w:rPr>
          <w:spacing w:val="-5"/>
        </w:rPr>
        <w:t xml:space="preserve"> </w:t>
      </w:r>
      <w:r>
        <w:t>also</w:t>
      </w:r>
      <w:r>
        <w:rPr>
          <w:spacing w:val="-5"/>
        </w:rPr>
        <w:t xml:space="preserve"> </w:t>
      </w:r>
      <w:r>
        <w:t>wish</w:t>
      </w:r>
      <w:r>
        <w:rPr>
          <w:spacing w:val="-1"/>
        </w:rPr>
        <w:t xml:space="preserve"> </w:t>
      </w:r>
      <w:r>
        <w:t>to</w:t>
      </w:r>
      <w:r>
        <w:rPr>
          <w:spacing w:val="-5"/>
        </w:rPr>
        <w:t xml:space="preserve"> </w:t>
      </w:r>
      <w:r>
        <w:t>review</w:t>
      </w:r>
      <w:r>
        <w:rPr>
          <w:spacing w:val="-5"/>
        </w:rPr>
        <w:t xml:space="preserve"> </w:t>
      </w:r>
      <w:r>
        <w:t>the</w:t>
      </w:r>
      <w:r>
        <w:rPr>
          <w:spacing w:val="-5"/>
        </w:rPr>
        <w:t xml:space="preserve"> </w:t>
      </w:r>
      <w:r>
        <w:t>Course</w:t>
      </w:r>
      <w:r>
        <w:rPr>
          <w:spacing w:val="-5"/>
        </w:rPr>
        <w:t xml:space="preserve"> </w:t>
      </w:r>
      <w:r>
        <w:t>Contact</w:t>
      </w:r>
      <w:r>
        <w:rPr>
          <w:spacing w:val="-5"/>
        </w:rPr>
        <w:t xml:space="preserve"> </w:t>
      </w:r>
      <w:r>
        <w:t>Hours section of the Coding Manual (page 9). The relevant excerpt from page 17 is:</w:t>
      </w:r>
    </w:p>
    <w:p w14:paraId="1BED017E" w14:textId="77777777" w:rsidR="00185876" w:rsidRDefault="00A632BD">
      <w:pPr>
        <w:pStyle w:val="BodyText"/>
        <w:spacing w:before="114"/>
        <w:rPr>
          <w:sz w:val="20"/>
        </w:rPr>
      </w:pPr>
      <w:r>
        <w:rPr>
          <w:noProof/>
          <w:sz w:val="20"/>
        </w:rPr>
        <w:drawing>
          <wp:anchor distT="0" distB="0" distL="0" distR="0" simplePos="0" relativeHeight="487588352" behindDoc="1" locked="0" layoutInCell="1" allowOverlap="1" wp14:anchorId="05171C1B" wp14:editId="629DE98F">
            <wp:simplePos x="0" y="0"/>
            <wp:positionH relativeFrom="page">
              <wp:posOffset>1168065</wp:posOffset>
            </wp:positionH>
            <wp:positionV relativeFrom="paragraph">
              <wp:posOffset>233706</wp:posOffset>
            </wp:positionV>
            <wp:extent cx="5455220" cy="1983866"/>
            <wp:effectExtent l="0" t="0" r="0" b="0"/>
            <wp:wrapTopAndBottom/>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1" cstate="print"/>
                    <a:stretch>
                      <a:fillRect/>
                    </a:stretch>
                  </pic:blipFill>
                  <pic:spPr>
                    <a:xfrm>
                      <a:off x="0" y="0"/>
                      <a:ext cx="5455220" cy="1983866"/>
                    </a:xfrm>
                    <a:prstGeom prst="rect">
                      <a:avLst/>
                    </a:prstGeom>
                  </pic:spPr>
                </pic:pic>
              </a:graphicData>
            </a:graphic>
          </wp:anchor>
        </w:drawing>
      </w:r>
    </w:p>
    <w:p w14:paraId="6E5EEF53" w14:textId="77777777" w:rsidR="00185876" w:rsidRDefault="00185876">
      <w:pPr>
        <w:pStyle w:val="BodyText"/>
      </w:pPr>
    </w:p>
    <w:p w14:paraId="4B1037F7" w14:textId="77777777" w:rsidR="00185876" w:rsidRDefault="00185876">
      <w:pPr>
        <w:pStyle w:val="BodyText"/>
      </w:pPr>
    </w:p>
    <w:p w14:paraId="483FDF76" w14:textId="77777777" w:rsidR="00185876" w:rsidRDefault="00185876">
      <w:pPr>
        <w:pStyle w:val="BodyText"/>
        <w:spacing w:before="218"/>
      </w:pPr>
    </w:p>
    <w:p w14:paraId="556C9ED0" w14:textId="77777777" w:rsidR="00185876" w:rsidRDefault="00A632BD">
      <w:pPr>
        <w:pStyle w:val="BodyText"/>
        <w:spacing w:line="276" w:lineRule="auto"/>
      </w:pPr>
      <w:r>
        <w:rPr>
          <w:u w:val="thick"/>
        </w:rPr>
        <w:t>Coding</w:t>
      </w:r>
      <w:r>
        <w:rPr>
          <w:spacing w:val="-5"/>
          <w:u w:val="thick"/>
        </w:rPr>
        <w:t xml:space="preserve"> </w:t>
      </w:r>
      <w:r>
        <w:rPr>
          <w:u w:val="thick"/>
        </w:rPr>
        <w:t>Requirements:</w:t>
      </w:r>
      <w:r>
        <w:rPr>
          <w:spacing w:val="-5"/>
        </w:rPr>
        <w:t xml:space="preserve"> </w:t>
      </w:r>
      <w:r>
        <w:t>SBCTC</w:t>
      </w:r>
      <w:r>
        <w:rPr>
          <w:spacing w:val="-5"/>
        </w:rPr>
        <w:t xml:space="preserve"> </w:t>
      </w:r>
      <w:r>
        <w:t>will</w:t>
      </w:r>
      <w:r>
        <w:rPr>
          <w:spacing w:val="-5"/>
        </w:rPr>
        <w:t xml:space="preserve"> </w:t>
      </w:r>
      <w:r>
        <w:t>develop</w:t>
      </w:r>
      <w:r>
        <w:rPr>
          <w:spacing w:val="-5"/>
        </w:rPr>
        <w:t xml:space="preserve"> </w:t>
      </w:r>
      <w:r>
        <w:t>coding</w:t>
      </w:r>
      <w:r>
        <w:rPr>
          <w:spacing w:val="-5"/>
        </w:rPr>
        <w:t xml:space="preserve"> </w:t>
      </w:r>
      <w:r>
        <w:t>requirements</w:t>
      </w:r>
      <w:r>
        <w:rPr>
          <w:spacing w:val="-5"/>
        </w:rPr>
        <w:t xml:space="preserve"> </w:t>
      </w:r>
      <w:r>
        <w:t>for</w:t>
      </w:r>
      <w:r>
        <w:rPr>
          <w:spacing w:val="-5"/>
        </w:rPr>
        <w:t xml:space="preserve"> </w:t>
      </w:r>
      <w:r>
        <w:t>both</w:t>
      </w:r>
      <w:r>
        <w:rPr>
          <w:spacing w:val="-5"/>
        </w:rPr>
        <w:t xml:space="preserve"> </w:t>
      </w:r>
      <w:r>
        <w:t>non-credit</w:t>
      </w:r>
      <w:r>
        <w:rPr>
          <w:spacing w:val="-5"/>
        </w:rPr>
        <w:t xml:space="preserve"> </w:t>
      </w:r>
      <w:r>
        <w:t>and</w:t>
      </w:r>
      <w:r>
        <w:rPr>
          <w:spacing w:val="-5"/>
        </w:rPr>
        <w:t xml:space="preserve"> </w:t>
      </w:r>
      <w:r>
        <w:t>credit programs for monitoring purposes. SBCTC may make requests to college instructional administrators, enrollment administrators, and/or institutional researchers to test and validate coding. SBCTC will research the contact hour to FTES conversation and follow-up.</w:t>
      </w:r>
    </w:p>
    <w:p w14:paraId="43156F73" w14:textId="77777777" w:rsidR="00185876" w:rsidRDefault="00185876">
      <w:pPr>
        <w:pStyle w:val="BodyText"/>
      </w:pPr>
    </w:p>
    <w:p w14:paraId="2861591C" w14:textId="77777777" w:rsidR="00185876" w:rsidRDefault="00185876">
      <w:pPr>
        <w:pStyle w:val="BodyText"/>
      </w:pPr>
    </w:p>
    <w:p w14:paraId="39A441D7" w14:textId="77777777" w:rsidR="00185876" w:rsidRDefault="00185876">
      <w:pPr>
        <w:pStyle w:val="BodyText"/>
        <w:spacing w:before="12"/>
      </w:pPr>
    </w:p>
    <w:p w14:paraId="6D7EB78F" w14:textId="77777777" w:rsidR="00185876" w:rsidRDefault="00A632BD">
      <w:pPr>
        <w:pStyle w:val="BodyText"/>
      </w:pPr>
      <w:r>
        <w:t>CQ4:</w:t>
      </w:r>
      <w:r>
        <w:rPr>
          <w:spacing w:val="-5"/>
        </w:rPr>
        <w:t xml:space="preserve"> </w:t>
      </w:r>
      <w:r>
        <w:t>What</w:t>
      </w:r>
      <w:r>
        <w:rPr>
          <w:spacing w:val="-5"/>
        </w:rPr>
        <w:t xml:space="preserve"> </w:t>
      </w:r>
      <w:r>
        <w:t>happens</w:t>
      </w:r>
      <w:r>
        <w:rPr>
          <w:spacing w:val="-5"/>
        </w:rPr>
        <w:t xml:space="preserve"> </w:t>
      </w:r>
      <w:r>
        <w:t>if</w:t>
      </w:r>
      <w:r>
        <w:rPr>
          <w:spacing w:val="-5"/>
        </w:rPr>
        <w:t xml:space="preserve"> </w:t>
      </w:r>
      <w:r>
        <w:t>enrollment</w:t>
      </w:r>
      <w:r>
        <w:rPr>
          <w:spacing w:val="-5"/>
        </w:rPr>
        <w:t xml:space="preserve"> </w:t>
      </w:r>
      <w:r>
        <w:t>does</w:t>
      </w:r>
      <w:r>
        <w:rPr>
          <w:spacing w:val="-5"/>
        </w:rPr>
        <w:t xml:space="preserve"> </w:t>
      </w:r>
      <w:r>
        <w:t>not</w:t>
      </w:r>
      <w:r>
        <w:rPr>
          <w:spacing w:val="-4"/>
        </w:rPr>
        <w:t xml:space="preserve"> </w:t>
      </w:r>
      <w:r>
        <w:rPr>
          <w:spacing w:val="-2"/>
        </w:rPr>
        <w:t>increase?</w:t>
      </w:r>
    </w:p>
    <w:p w14:paraId="3154DCB7" w14:textId="77777777" w:rsidR="00185876" w:rsidRDefault="00185876">
      <w:pPr>
        <w:pStyle w:val="BodyText"/>
        <w:spacing w:before="25"/>
      </w:pPr>
    </w:p>
    <w:p w14:paraId="1FA42463" w14:textId="77777777" w:rsidR="00185876" w:rsidRDefault="00A632BD">
      <w:pPr>
        <w:pStyle w:val="BodyText"/>
        <w:spacing w:line="276" w:lineRule="auto"/>
        <w:ind w:right="154"/>
      </w:pPr>
      <w:r>
        <w:t>CA4:</w:t>
      </w:r>
      <w:r>
        <w:rPr>
          <w:spacing w:val="-7"/>
        </w:rPr>
        <w:t xml:space="preserve"> </w:t>
      </w:r>
      <w:r>
        <w:t>This</w:t>
      </w:r>
      <w:r>
        <w:rPr>
          <w:spacing w:val="-3"/>
        </w:rPr>
        <w:t xml:space="preserve"> </w:t>
      </w:r>
      <w:r>
        <w:t>is</w:t>
      </w:r>
      <w:r>
        <w:rPr>
          <w:spacing w:val="-3"/>
        </w:rPr>
        <w:t xml:space="preserve"> </w:t>
      </w:r>
      <w:r>
        <w:t>to</w:t>
      </w:r>
      <w:r>
        <w:rPr>
          <w:spacing w:val="-3"/>
        </w:rPr>
        <w:t xml:space="preserve"> </w:t>
      </w:r>
      <w:r>
        <w:t>be</w:t>
      </w:r>
      <w:r>
        <w:rPr>
          <w:spacing w:val="-3"/>
        </w:rPr>
        <w:t xml:space="preserve"> </w:t>
      </w:r>
      <w:r>
        <w:t>determined</w:t>
      </w:r>
      <w:r>
        <w:rPr>
          <w:spacing w:val="-3"/>
        </w:rPr>
        <w:t xml:space="preserve"> </w:t>
      </w:r>
      <w:proofErr w:type="gramStart"/>
      <w:r>
        <w:t>at</w:t>
      </w:r>
      <w:r>
        <w:rPr>
          <w:spacing w:val="-3"/>
        </w:rPr>
        <w:t xml:space="preserve"> </w:t>
      </w:r>
      <w:r>
        <w:t>a</w:t>
      </w:r>
      <w:r>
        <w:rPr>
          <w:spacing w:val="-3"/>
        </w:rPr>
        <w:t xml:space="preserve"> </w:t>
      </w:r>
      <w:r>
        <w:t>later</w:t>
      </w:r>
      <w:r>
        <w:rPr>
          <w:spacing w:val="-3"/>
        </w:rPr>
        <w:t xml:space="preserve"> </w:t>
      </w:r>
      <w:r>
        <w:t>date</w:t>
      </w:r>
      <w:proofErr w:type="gramEnd"/>
      <w:r>
        <w:t>. Funds</w:t>
      </w:r>
      <w:r>
        <w:rPr>
          <w:spacing w:val="-3"/>
        </w:rPr>
        <w:t xml:space="preserve"> </w:t>
      </w:r>
      <w:r>
        <w:t>may</w:t>
      </w:r>
      <w:r>
        <w:rPr>
          <w:spacing w:val="-3"/>
        </w:rPr>
        <w:t xml:space="preserve"> </w:t>
      </w:r>
      <w:r>
        <w:t>be</w:t>
      </w:r>
      <w:r>
        <w:rPr>
          <w:spacing w:val="-3"/>
        </w:rPr>
        <w:t xml:space="preserve"> </w:t>
      </w:r>
      <w:r>
        <w:t>subject</w:t>
      </w:r>
      <w:r>
        <w:rPr>
          <w:spacing w:val="-3"/>
        </w:rPr>
        <w:t xml:space="preserve"> </w:t>
      </w:r>
      <w:r>
        <w:t>to</w:t>
      </w:r>
      <w:r>
        <w:rPr>
          <w:spacing w:val="-3"/>
        </w:rPr>
        <w:t xml:space="preserve"> </w:t>
      </w:r>
      <w:r>
        <w:t>redistribution</w:t>
      </w:r>
      <w:r>
        <w:rPr>
          <w:spacing w:val="-3"/>
        </w:rPr>
        <w:t xml:space="preserve"> </w:t>
      </w:r>
      <w:r>
        <w:t>after</w:t>
      </w:r>
      <w:r>
        <w:rPr>
          <w:spacing w:val="-3"/>
        </w:rPr>
        <w:t xml:space="preserve"> </w:t>
      </w:r>
      <w:r>
        <w:t>year two of funding, based on outcomes and college input.</w:t>
      </w:r>
    </w:p>
    <w:p w14:paraId="77149D83" w14:textId="77777777" w:rsidR="00185876" w:rsidRDefault="00185876">
      <w:pPr>
        <w:pStyle w:val="BodyText"/>
      </w:pPr>
    </w:p>
    <w:p w14:paraId="6CEBA997" w14:textId="77777777" w:rsidR="00185876" w:rsidRDefault="00185876">
      <w:pPr>
        <w:pStyle w:val="BodyText"/>
      </w:pPr>
    </w:p>
    <w:p w14:paraId="27D60190" w14:textId="77777777" w:rsidR="00185876" w:rsidRDefault="00185876">
      <w:pPr>
        <w:pStyle w:val="BodyText"/>
        <w:spacing w:before="12"/>
      </w:pPr>
    </w:p>
    <w:p w14:paraId="5806C6F4" w14:textId="77777777" w:rsidR="00185876" w:rsidRDefault="00A632BD">
      <w:pPr>
        <w:pStyle w:val="BodyText"/>
      </w:pPr>
      <w:r>
        <w:t>CQ3:</w:t>
      </w:r>
      <w:r>
        <w:rPr>
          <w:spacing w:val="-18"/>
        </w:rPr>
        <w:t xml:space="preserve"> </w:t>
      </w:r>
      <w:r>
        <w:t>Are</w:t>
      </w:r>
      <w:r>
        <w:rPr>
          <w:spacing w:val="-6"/>
        </w:rPr>
        <w:t xml:space="preserve"> </w:t>
      </w:r>
      <w:r>
        <w:t>funds</w:t>
      </w:r>
      <w:r>
        <w:rPr>
          <w:spacing w:val="-5"/>
        </w:rPr>
        <w:t xml:space="preserve"> </w:t>
      </w:r>
      <w:r>
        <w:t>available</w:t>
      </w:r>
      <w:r>
        <w:rPr>
          <w:spacing w:val="-6"/>
        </w:rPr>
        <w:t xml:space="preserve"> </w:t>
      </w:r>
      <w:r>
        <w:t>for</w:t>
      </w:r>
      <w:r>
        <w:rPr>
          <w:spacing w:val="-5"/>
        </w:rPr>
        <w:t xml:space="preserve"> </w:t>
      </w:r>
      <w:r>
        <w:t>new</w:t>
      </w:r>
      <w:r>
        <w:rPr>
          <w:spacing w:val="-5"/>
        </w:rPr>
        <w:t xml:space="preserve"> </w:t>
      </w:r>
      <w:r>
        <w:t>program</w:t>
      </w:r>
      <w:r>
        <w:rPr>
          <w:spacing w:val="-6"/>
        </w:rPr>
        <w:t xml:space="preserve"> </w:t>
      </w:r>
      <w:r>
        <w:t>development</w:t>
      </w:r>
      <w:r>
        <w:rPr>
          <w:spacing w:val="-5"/>
        </w:rPr>
        <w:t xml:space="preserve"> </w:t>
      </w:r>
      <w:r>
        <w:t>in</w:t>
      </w:r>
      <w:r>
        <w:rPr>
          <w:spacing w:val="-5"/>
        </w:rPr>
        <w:t xml:space="preserve"> </w:t>
      </w:r>
      <w:r>
        <w:t>these</w:t>
      </w:r>
      <w:r>
        <w:rPr>
          <w:spacing w:val="-5"/>
        </w:rPr>
        <w:t xml:space="preserve"> </w:t>
      </w:r>
      <w:r>
        <w:rPr>
          <w:spacing w:val="-2"/>
        </w:rPr>
        <w:t>areas?</w:t>
      </w:r>
    </w:p>
    <w:p w14:paraId="170B7016" w14:textId="77777777" w:rsidR="00185876" w:rsidRDefault="00185876">
      <w:pPr>
        <w:pStyle w:val="BodyText"/>
        <w:sectPr w:rsidR="00185876">
          <w:pgSz w:w="12240" w:h="15840"/>
          <w:pgMar w:top="1360" w:right="1440" w:bottom="1000" w:left="1440" w:header="0" w:footer="804" w:gutter="0"/>
          <w:cols w:space="720"/>
        </w:sectPr>
      </w:pPr>
    </w:p>
    <w:p w14:paraId="2CD7AF9F" w14:textId="77777777" w:rsidR="00185876" w:rsidRDefault="00A632BD">
      <w:pPr>
        <w:pStyle w:val="BodyText"/>
        <w:spacing w:before="80" w:line="276" w:lineRule="auto"/>
      </w:pPr>
      <w:r>
        <w:lastRenderedPageBreak/>
        <w:t>CA3:</w:t>
      </w:r>
      <w:r>
        <w:rPr>
          <w:spacing w:val="-10"/>
        </w:rPr>
        <w:t xml:space="preserve"> </w:t>
      </w:r>
      <w:r>
        <w:t>Yes,</w:t>
      </w:r>
      <w:r>
        <w:rPr>
          <w:spacing w:val="-6"/>
        </w:rPr>
        <w:t xml:space="preserve"> </w:t>
      </w:r>
      <w:r>
        <w:t>cybersecurity</w:t>
      </w:r>
      <w:r>
        <w:rPr>
          <w:spacing w:val="-6"/>
        </w:rPr>
        <w:t xml:space="preserve"> </w:t>
      </w:r>
      <w:r>
        <w:t>FTES</w:t>
      </w:r>
      <w:r>
        <w:rPr>
          <w:spacing w:val="-6"/>
        </w:rPr>
        <w:t xml:space="preserve"> </w:t>
      </w:r>
      <w:r>
        <w:t>funding</w:t>
      </w:r>
      <w:r>
        <w:rPr>
          <w:spacing w:val="-6"/>
        </w:rPr>
        <w:t xml:space="preserve"> </w:t>
      </w:r>
      <w:r>
        <w:t>may</w:t>
      </w:r>
      <w:r>
        <w:rPr>
          <w:spacing w:val="-6"/>
        </w:rPr>
        <w:t xml:space="preserve"> </w:t>
      </w:r>
      <w:r>
        <w:t>be</w:t>
      </w:r>
      <w:r>
        <w:rPr>
          <w:spacing w:val="-6"/>
        </w:rPr>
        <w:t xml:space="preserve"> </w:t>
      </w:r>
      <w:r>
        <w:t>used</w:t>
      </w:r>
      <w:r>
        <w:rPr>
          <w:spacing w:val="-6"/>
        </w:rPr>
        <w:t xml:space="preserve"> </w:t>
      </w:r>
      <w:r>
        <w:t>to</w:t>
      </w:r>
      <w:r>
        <w:rPr>
          <w:spacing w:val="-6"/>
        </w:rPr>
        <w:t xml:space="preserve"> </w:t>
      </w:r>
      <w:r>
        <w:t>develop</w:t>
      </w:r>
      <w:r>
        <w:rPr>
          <w:spacing w:val="-6"/>
        </w:rPr>
        <w:t xml:space="preserve"> </w:t>
      </w:r>
      <w:r>
        <w:t>new</w:t>
      </w:r>
      <w:r>
        <w:rPr>
          <w:spacing w:val="-6"/>
        </w:rPr>
        <w:t xml:space="preserve"> </w:t>
      </w:r>
      <w:r>
        <w:t>instructional</w:t>
      </w:r>
      <w:r>
        <w:rPr>
          <w:spacing w:val="-6"/>
        </w:rPr>
        <w:t xml:space="preserve"> </w:t>
      </w:r>
      <w:r>
        <w:t>programs, provided that such development creates new FTE growth by spring of FY25.</w:t>
      </w:r>
    </w:p>
    <w:p w14:paraId="69792001" w14:textId="77777777" w:rsidR="00185876" w:rsidRDefault="00185876">
      <w:pPr>
        <w:pStyle w:val="BodyText"/>
      </w:pPr>
    </w:p>
    <w:p w14:paraId="66CDBDDF" w14:textId="77777777" w:rsidR="00185876" w:rsidRDefault="00185876">
      <w:pPr>
        <w:pStyle w:val="BodyText"/>
      </w:pPr>
    </w:p>
    <w:p w14:paraId="7DFA0959" w14:textId="77777777" w:rsidR="00185876" w:rsidRDefault="00185876">
      <w:pPr>
        <w:pStyle w:val="BodyText"/>
        <w:spacing w:before="11"/>
      </w:pPr>
    </w:p>
    <w:p w14:paraId="7C458667" w14:textId="77777777" w:rsidR="00185876" w:rsidRDefault="00A632BD">
      <w:pPr>
        <w:pStyle w:val="BodyText"/>
        <w:spacing w:before="1" w:line="276" w:lineRule="auto"/>
        <w:ind w:right="25"/>
      </w:pPr>
      <w:r>
        <w:t>CQ2:</w:t>
      </w:r>
      <w:r>
        <w:rPr>
          <w:spacing w:val="-3"/>
        </w:rPr>
        <w:t xml:space="preserve"> </w:t>
      </w:r>
      <w:r>
        <w:t>Is</w:t>
      </w:r>
      <w:r>
        <w:rPr>
          <w:spacing w:val="-3"/>
        </w:rPr>
        <w:t xml:space="preserve"> </w:t>
      </w:r>
      <w:r>
        <w:t>there</w:t>
      </w:r>
      <w:r>
        <w:rPr>
          <w:spacing w:val="-3"/>
        </w:rPr>
        <w:t xml:space="preserve"> </w:t>
      </w:r>
      <w:r>
        <w:t>an</w:t>
      </w:r>
      <w:r>
        <w:rPr>
          <w:spacing w:val="-3"/>
        </w:rPr>
        <w:t xml:space="preserve"> </w:t>
      </w:r>
      <w:r>
        <w:t>expectation</w:t>
      </w:r>
      <w:r>
        <w:rPr>
          <w:spacing w:val="-3"/>
        </w:rPr>
        <w:t xml:space="preserve"> </w:t>
      </w:r>
      <w:r>
        <w:t>for</w:t>
      </w:r>
      <w:r>
        <w:rPr>
          <w:spacing w:val="-3"/>
        </w:rPr>
        <w:t xml:space="preserve"> </w:t>
      </w:r>
      <w:r>
        <w:t>the</w:t>
      </w:r>
      <w:r>
        <w:rPr>
          <w:spacing w:val="-3"/>
        </w:rPr>
        <w:t xml:space="preserve"> </w:t>
      </w:r>
      <w:r>
        <w:t>size</w:t>
      </w:r>
      <w:r>
        <w:rPr>
          <w:spacing w:val="-3"/>
        </w:rPr>
        <w:t xml:space="preserve"> </w:t>
      </w:r>
      <w:r>
        <w:t>of</w:t>
      </w:r>
      <w:r>
        <w:rPr>
          <w:spacing w:val="-3"/>
        </w:rPr>
        <w:t xml:space="preserve"> </w:t>
      </w:r>
      <w:r>
        <w:t>growth</w:t>
      </w:r>
      <w:r>
        <w:rPr>
          <w:spacing w:val="-3"/>
        </w:rPr>
        <w:t xml:space="preserve"> </w:t>
      </w:r>
      <w:r>
        <w:t>or</w:t>
      </w:r>
      <w:r>
        <w:rPr>
          <w:spacing w:val="-3"/>
        </w:rPr>
        <w:t xml:space="preserve"> </w:t>
      </w:r>
      <w:r>
        <w:t>the</w:t>
      </w:r>
      <w:r>
        <w:rPr>
          <w:spacing w:val="-3"/>
        </w:rPr>
        <w:t xml:space="preserve"> </w:t>
      </w:r>
      <w:r>
        <w:t>percentage?</w:t>
      </w:r>
      <w:r>
        <w:rPr>
          <w:spacing w:val="-3"/>
        </w:rPr>
        <w:t xml:space="preserve"> </w:t>
      </w:r>
      <w:r>
        <w:t>Smaller</w:t>
      </w:r>
      <w:r>
        <w:rPr>
          <w:spacing w:val="-3"/>
        </w:rPr>
        <w:t xml:space="preserve"> </w:t>
      </w:r>
      <w:r>
        <w:t>colleges</w:t>
      </w:r>
      <w:r>
        <w:rPr>
          <w:spacing w:val="-3"/>
        </w:rPr>
        <w:t xml:space="preserve"> </w:t>
      </w:r>
      <w:r>
        <w:t>may</w:t>
      </w:r>
      <w:r>
        <w:rPr>
          <w:spacing w:val="-3"/>
        </w:rPr>
        <w:t xml:space="preserve"> </w:t>
      </w:r>
      <w:r>
        <w:t xml:space="preserve">not have the same number to increase as larger institutions but could have similar percentages of </w:t>
      </w:r>
      <w:r>
        <w:rPr>
          <w:spacing w:val="-2"/>
        </w:rPr>
        <w:t>growth.</w:t>
      </w:r>
    </w:p>
    <w:p w14:paraId="12420CFD" w14:textId="77777777" w:rsidR="00185876" w:rsidRDefault="00A632BD">
      <w:pPr>
        <w:pStyle w:val="BodyText"/>
        <w:spacing w:before="240" w:line="276" w:lineRule="auto"/>
        <w:ind w:right="416"/>
        <w:jc w:val="both"/>
      </w:pPr>
      <w:r>
        <w:t>CA2:</w:t>
      </w:r>
      <w:r>
        <w:rPr>
          <w:spacing w:val="-6"/>
        </w:rPr>
        <w:t xml:space="preserve"> </w:t>
      </w:r>
      <w:r>
        <w:t>The</w:t>
      </w:r>
      <w:r>
        <w:rPr>
          <w:spacing w:val="-2"/>
        </w:rPr>
        <w:t xml:space="preserve"> </w:t>
      </w:r>
      <w:r>
        <w:t>unit</w:t>
      </w:r>
      <w:r>
        <w:rPr>
          <w:spacing w:val="-2"/>
        </w:rPr>
        <w:t xml:space="preserve"> </w:t>
      </w:r>
      <w:r>
        <w:t>that</w:t>
      </w:r>
      <w:r>
        <w:rPr>
          <w:spacing w:val="-2"/>
        </w:rPr>
        <w:t xml:space="preserve"> </w:t>
      </w:r>
      <w:r>
        <w:t>will</w:t>
      </w:r>
      <w:r>
        <w:rPr>
          <w:spacing w:val="-2"/>
        </w:rPr>
        <w:t xml:space="preserve"> </w:t>
      </w:r>
      <w:r>
        <w:t>be</w:t>
      </w:r>
      <w:r>
        <w:rPr>
          <w:spacing w:val="-2"/>
        </w:rPr>
        <w:t xml:space="preserve"> </w:t>
      </w:r>
      <w:r>
        <w:t>used</w:t>
      </w:r>
      <w:r>
        <w:rPr>
          <w:spacing w:val="-2"/>
        </w:rPr>
        <w:t xml:space="preserve"> </w:t>
      </w:r>
      <w:r>
        <w:t>for</w:t>
      </w:r>
      <w:r>
        <w:rPr>
          <w:spacing w:val="-2"/>
        </w:rPr>
        <w:t xml:space="preserve"> </w:t>
      </w:r>
      <w:r>
        <w:t>funding</w:t>
      </w:r>
      <w:r>
        <w:rPr>
          <w:spacing w:val="-2"/>
        </w:rPr>
        <w:t xml:space="preserve"> </w:t>
      </w:r>
      <w:r>
        <w:t>requests</w:t>
      </w:r>
      <w:r>
        <w:rPr>
          <w:spacing w:val="-2"/>
        </w:rPr>
        <w:t xml:space="preserve"> </w:t>
      </w:r>
      <w:r>
        <w:t>and</w:t>
      </w:r>
      <w:r>
        <w:rPr>
          <w:spacing w:val="-2"/>
        </w:rPr>
        <w:t xml:space="preserve"> </w:t>
      </w:r>
      <w:r>
        <w:t>growth</w:t>
      </w:r>
      <w:r>
        <w:rPr>
          <w:spacing w:val="-2"/>
        </w:rPr>
        <w:t xml:space="preserve"> </w:t>
      </w:r>
      <w:r>
        <w:t>is</w:t>
      </w:r>
      <w:r>
        <w:rPr>
          <w:spacing w:val="-2"/>
        </w:rPr>
        <w:t xml:space="preserve"> </w:t>
      </w:r>
      <w:r>
        <w:t>FTES</w:t>
      </w:r>
      <w:r>
        <w:rPr>
          <w:spacing w:val="-2"/>
        </w:rPr>
        <w:t xml:space="preserve"> </w:t>
      </w:r>
      <w:r>
        <w:t>(</w:t>
      </w:r>
      <w:proofErr w:type="gramStart"/>
      <w:r>
        <w:t>full</w:t>
      </w:r>
      <w:r>
        <w:rPr>
          <w:spacing w:val="-2"/>
        </w:rPr>
        <w:t xml:space="preserve"> </w:t>
      </w:r>
      <w:r>
        <w:t>time</w:t>
      </w:r>
      <w:proofErr w:type="gramEnd"/>
      <w:r>
        <w:rPr>
          <w:spacing w:val="-2"/>
        </w:rPr>
        <w:t xml:space="preserve"> </w:t>
      </w:r>
      <w:r>
        <w:t>equivalent annual</w:t>
      </w:r>
      <w:r>
        <w:rPr>
          <w:spacing w:val="-5"/>
        </w:rPr>
        <w:t xml:space="preserve"> </w:t>
      </w:r>
      <w:r>
        <w:t>students).</w:t>
      </w:r>
      <w:r>
        <w:rPr>
          <w:spacing w:val="-5"/>
        </w:rPr>
        <w:t xml:space="preserve"> </w:t>
      </w:r>
      <w:r>
        <w:t>Please</w:t>
      </w:r>
      <w:r>
        <w:rPr>
          <w:spacing w:val="-5"/>
        </w:rPr>
        <w:t xml:space="preserve"> </w:t>
      </w:r>
      <w:r>
        <w:t>request</w:t>
      </w:r>
      <w:r>
        <w:rPr>
          <w:spacing w:val="-5"/>
        </w:rPr>
        <w:t xml:space="preserve"> </w:t>
      </w:r>
      <w:r>
        <w:t>the</w:t>
      </w:r>
      <w:r>
        <w:rPr>
          <w:spacing w:val="-5"/>
        </w:rPr>
        <w:t xml:space="preserve"> </w:t>
      </w:r>
      <w:r>
        <w:t>number</w:t>
      </w:r>
      <w:r>
        <w:rPr>
          <w:spacing w:val="-5"/>
        </w:rPr>
        <w:t xml:space="preserve"> </w:t>
      </w:r>
      <w:r>
        <w:t>of</w:t>
      </w:r>
      <w:r>
        <w:rPr>
          <w:spacing w:val="-5"/>
        </w:rPr>
        <w:t xml:space="preserve"> </w:t>
      </w:r>
      <w:r>
        <w:t>FTES</w:t>
      </w:r>
      <w:r>
        <w:rPr>
          <w:spacing w:val="-5"/>
        </w:rPr>
        <w:t xml:space="preserve"> </w:t>
      </w:r>
      <w:r>
        <w:t>that</w:t>
      </w:r>
      <w:r>
        <w:rPr>
          <w:spacing w:val="-5"/>
        </w:rPr>
        <w:t xml:space="preserve"> </w:t>
      </w:r>
      <w:r>
        <w:t>you</w:t>
      </w:r>
      <w:r>
        <w:rPr>
          <w:spacing w:val="-5"/>
        </w:rPr>
        <w:t xml:space="preserve"> </w:t>
      </w:r>
      <w:r>
        <w:t>can</w:t>
      </w:r>
      <w:r>
        <w:rPr>
          <w:spacing w:val="-5"/>
        </w:rPr>
        <w:t xml:space="preserve"> </w:t>
      </w:r>
      <w:r>
        <w:t>grow</w:t>
      </w:r>
      <w:r>
        <w:rPr>
          <w:spacing w:val="-5"/>
        </w:rPr>
        <w:t xml:space="preserve"> </w:t>
      </w:r>
      <w:r>
        <w:t>by,</w:t>
      </w:r>
      <w:r>
        <w:rPr>
          <w:spacing w:val="-5"/>
        </w:rPr>
        <w:t xml:space="preserve"> </w:t>
      </w:r>
      <w:r>
        <w:t>considering</w:t>
      </w:r>
      <w:r>
        <w:rPr>
          <w:spacing w:val="-5"/>
        </w:rPr>
        <w:t xml:space="preserve"> </w:t>
      </w:r>
      <w:r>
        <w:t>the staffing and equipment opportunities that this funding presents.</w:t>
      </w:r>
    </w:p>
    <w:p w14:paraId="0AF90B39" w14:textId="77777777" w:rsidR="00185876" w:rsidRDefault="00185876">
      <w:pPr>
        <w:pStyle w:val="BodyText"/>
      </w:pPr>
    </w:p>
    <w:p w14:paraId="0F303DDC" w14:textId="77777777" w:rsidR="00185876" w:rsidRDefault="00185876">
      <w:pPr>
        <w:pStyle w:val="BodyText"/>
      </w:pPr>
    </w:p>
    <w:p w14:paraId="48C1E495" w14:textId="77777777" w:rsidR="00185876" w:rsidRDefault="00185876">
      <w:pPr>
        <w:pStyle w:val="BodyText"/>
        <w:spacing w:before="11"/>
      </w:pPr>
    </w:p>
    <w:p w14:paraId="516B02CB" w14:textId="77777777" w:rsidR="00185876" w:rsidRDefault="00A632BD">
      <w:pPr>
        <w:pStyle w:val="BodyText"/>
        <w:spacing w:before="1" w:line="276" w:lineRule="auto"/>
      </w:pPr>
      <w:r>
        <w:t>CQ1:</w:t>
      </w:r>
      <w:r>
        <w:rPr>
          <w:spacing w:val="-4"/>
        </w:rPr>
        <w:t xml:space="preserve"> </w:t>
      </w:r>
      <w:r>
        <w:t>My</w:t>
      </w:r>
      <w:r>
        <w:rPr>
          <w:spacing w:val="-4"/>
        </w:rPr>
        <w:t xml:space="preserve"> </w:t>
      </w:r>
      <w:r>
        <w:t>cybersecurity</w:t>
      </w:r>
      <w:r>
        <w:rPr>
          <w:spacing w:val="-4"/>
        </w:rPr>
        <w:t xml:space="preserve"> </w:t>
      </w:r>
      <w:r>
        <w:t>program</w:t>
      </w:r>
      <w:r>
        <w:rPr>
          <w:spacing w:val="-4"/>
        </w:rPr>
        <w:t xml:space="preserve"> </w:t>
      </w:r>
      <w:r>
        <w:t>is</w:t>
      </w:r>
      <w:r>
        <w:rPr>
          <w:spacing w:val="-4"/>
        </w:rPr>
        <w:t xml:space="preserve"> </w:t>
      </w:r>
      <w:r>
        <w:t>already</w:t>
      </w:r>
      <w:r>
        <w:rPr>
          <w:spacing w:val="-4"/>
        </w:rPr>
        <w:t xml:space="preserve"> </w:t>
      </w:r>
      <w:r>
        <w:t>overloaded</w:t>
      </w:r>
      <w:r>
        <w:rPr>
          <w:spacing w:val="-4"/>
        </w:rPr>
        <w:t xml:space="preserve"> </w:t>
      </w:r>
      <w:r>
        <w:t>(usually</w:t>
      </w:r>
      <w:r>
        <w:rPr>
          <w:spacing w:val="-4"/>
        </w:rPr>
        <w:t xml:space="preserve"> </w:t>
      </w:r>
      <w:r>
        <w:t>10</w:t>
      </w:r>
      <w:r>
        <w:rPr>
          <w:spacing w:val="-4"/>
        </w:rPr>
        <w:t xml:space="preserve"> </w:t>
      </w:r>
      <w:r>
        <w:t>FTE</w:t>
      </w:r>
      <w:r>
        <w:rPr>
          <w:spacing w:val="-4"/>
        </w:rPr>
        <w:t xml:space="preserve"> </w:t>
      </w:r>
      <w:r>
        <w:t>overload</w:t>
      </w:r>
      <w:proofErr w:type="gramStart"/>
      <w:r>
        <w:t>)</w:t>
      </w:r>
      <w:proofErr w:type="gramEnd"/>
      <w:r>
        <w:rPr>
          <w:spacing w:val="-4"/>
        </w:rPr>
        <w:t xml:space="preserve"> </w:t>
      </w:r>
      <w:r>
        <w:t>and</w:t>
      </w:r>
      <w:r>
        <w:rPr>
          <w:spacing w:val="-4"/>
        </w:rPr>
        <w:t xml:space="preserve"> </w:t>
      </w:r>
      <w:r>
        <w:t>I</w:t>
      </w:r>
      <w:r>
        <w:rPr>
          <w:spacing w:val="-4"/>
        </w:rPr>
        <w:t xml:space="preserve"> </w:t>
      </w:r>
      <w:r>
        <w:t>expect that trend to continue for future FYs.</w:t>
      </w:r>
      <w:r>
        <w:rPr>
          <w:spacing w:val="40"/>
        </w:rPr>
        <w:t xml:space="preserve"> </w:t>
      </w:r>
      <w:r>
        <w:t xml:space="preserve">Since it stays at a </w:t>
      </w:r>
      <w:proofErr w:type="gramStart"/>
      <w:r>
        <w:t>pretty high</w:t>
      </w:r>
      <w:proofErr w:type="gramEnd"/>
      <w:r>
        <w:t xml:space="preserve"> FTE amount, how would I show growth when it is just me in the program?</w:t>
      </w:r>
    </w:p>
    <w:p w14:paraId="1156F759" w14:textId="77777777" w:rsidR="00185876" w:rsidRDefault="00A632BD">
      <w:pPr>
        <w:pStyle w:val="BodyText"/>
        <w:spacing w:before="240" w:line="276" w:lineRule="auto"/>
        <w:ind w:right="109"/>
      </w:pPr>
      <w:r>
        <w:t>CA1:</w:t>
      </w:r>
      <w:r>
        <w:rPr>
          <w:spacing w:val="40"/>
        </w:rPr>
        <w:t xml:space="preserve"> </w:t>
      </w:r>
      <w:r>
        <w:t>Please</w:t>
      </w:r>
      <w:r>
        <w:rPr>
          <w:spacing w:val="-5"/>
        </w:rPr>
        <w:t xml:space="preserve"> </w:t>
      </w:r>
      <w:r>
        <w:t>request</w:t>
      </w:r>
      <w:r>
        <w:rPr>
          <w:spacing w:val="-5"/>
        </w:rPr>
        <w:t xml:space="preserve"> </w:t>
      </w:r>
      <w:r>
        <w:t>the</w:t>
      </w:r>
      <w:r>
        <w:rPr>
          <w:spacing w:val="-5"/>
        </w:rPr>
        <w:t xml:space="preserve"> </w:t>
      </w:r>
      <w:r>
        <w:t>number</w:t>
      </w:r>
      <w:r>
        <w:rPr>
          <w:spacing w:val="-5"/>
        </w:rPr>
        <w:t xml:space="preserve"> </w:t>
      </w:r>
      <w:r>
        <w:t>of</w:t>
      </w:r>
      <w:r>
        <w:rPr>
          <w:spacing w:val="-5"/>
        </w:rPr>
        <w:t xml:space="preserve"> </w:t>
      </w:r>
      <w:r>
        <w:t>FTES</w:t>
      </w:r>
      <w:r>
        <w:rPr>
          <w:spacing w:val="-5"/>
        </w:rPr>
        <w:t xml:space="preserve"> </w:t>
      </w:r>
      <w:r>
        <w:t>that</w:t>
      </w:r>
      <w:r>
        <w:rPr>
          <w:spacing w:val="-5"/>
        </w:rPr>
        <w:t xml:space="preserve"> </w:t>
      </w:r>
      <w:r>
        <w:t>you</w:t>
      </w:r>
      <w:r>
        <w:rPr>
          <w:spacing w:val="-5"/>
        </w:rPr>
        <w:t xml:space="preserve"> </w:t>
      </w:r>
      <w:r>
        <w:t>can</w:t>
      </w:r>
      <w:r>
        <w:rPr>
          <w:spacing w:val="-5"/>
        </w:rPr>
        <w:t xml:space="preserve"> </w:t>
      </w:r>
      <w:r>
        <w:t>grow</w:t>
      </w:r>
      <w:r>
        <w:rPr>
          <w:spacing w:val="-5"/>
        </w:rPr>
        <w:t xml:space="preserve"> </w:t>
      </w:r>
      <w:r>
        <w:t>by,</w:t>
      </w:r>
      <w:r>
        <w:rPr>
          <w:spacing w:val="-5"/>
        </w:rPr>
        <w:t xml:space="preserve"> </w:t>
      </w:r>
      <w:r>
        <w:t>considering</w:t>
      </w:r>
      <w:r>
        <w:rPr>
          <w:spacing w:val="-5"/>
        </w:rPr>
        <w:t xml:space="preserve"> </w:t>
      </w:r>
      <w:r>
        <w:t>both</w:t>
      </w:r>
      <w:r>
        <w:rPr>
          <w:spacing w:val="-5"/>
        </w:rPr>
        <w:t xml:space="preserve"> </w:t>
      </w:r>
      <w:r>
        <w:t>the</w:t>
      </w:r>
      <w:r>
        <w:rPr>
          <w:spacing w:val="-5"/>
        </w:rPr>
        <w:t xml:space="preserve"> </w:t>
      </w:r>
      <w:r>
        <w:t xml:space="preserve">staffing and equipment opportunities that this funding presents, </w:t>
      </w:r>
      <w:proofErr w:type="gramStart"/>
      <w:r>
        <w:t>and also</w:t>
      </w:r>
      <w:proofErr w:type="gramEnd"/>
      <w:r>
        <w:t xml:space="preserve"> any current overload </w:t>
      </w:r>
      <w:r>
        <w:rPr>
          <w:spacing w:val="-2"/>
        </w:rPr>
        <w:t>situations.</w:t>
      </w:r>
    </w:p>
    <w:p w14:paraId="505BBD64" w14:textId="77777777" w:rsidR="00185876" w:rsidRDefault="00185876">
      <w:pPr>
        <w:pStyle w:val="BodyText"/>
        <w:spacing w:before="107"/>
      </w:pPr>
    </w:p>
    <w:p w14:paraId="6A7D77AC" w14:textId="77777777" w:rsidR="00185876" w:rsidRDefault="00A632BD">
      <w:pPr>
        <w:pStyle w:val="Heading1"/>
        <w:jc w:val="both"/>
      </w:pPr>
      <w:r>
        <w:t>Nursing</w:t>
      </w:r>
      <w:r>
        <w:rPr>
          <w:spacing w:val="-7"/>
        </w:rPr>
        <w:t xml:space="preserve"> </w:t>
      </w:r>
      <w:r>
        <w:rPr>
          <w:spacing w:val="-4"/>
        </w:rPr>
        <w:t>FTES</w:t>
      </w:r>
    </w:p>
    <w:p w14:paraId="6A64F339" w14:textId="77777777" w:rsidR="00185876" w:rsidRDefault="00A632BD">
      <w:pPr>
        <w:pStyle w:val="BodyText"/>
        <w:spacing w:before="298" w:line="276" w:lineRule="auto"/>
        <w:ind w:right="25"/>
      </w:pPr>
      <w:r>
        <w:t>NQ17:</w:t>
      </w:r>
      <w:r>
        <w:rPr>
          <w:spacing w:val="-4"/>
        </w:rPr>
        <w:t xml:space="preserve"> </w:t>
      </w:r>
      <w:r>
        <w:t>Should</w:t>
      </w:r>
      <w:r>
        <w:rPr>
          <w:spacing w:val="-4"/>
        </w:rPr>
        <w:t xml:space="preserve"> </w:t>
      </w:r>
      <w:r>
        <w:t>we</w:t>
      </w:r>
      <w:r>
        <w:rPr>
          <w:spacing w:val="-4"/>
        </w:rPr>
        <w:t xml:space="preserve"> </w:t>
      </w:r>
      <w:r>
        <w:t>include</w:t>
      </w:r>
      <w:r>
        <w:rPr>
          <w:spacing w:val="-4"/>
        </w:rPr>
        <w:t xml:space="preserve"> </w:t>
      </w:r>
      <w:r>
        <w:t>in</w:t>
      </w:r>
      <w:r>
        <w:rPr>
          <w:spacing w:val="-4"/>
        </w:rPr>
        <w:t xml:space="preserve"> </w:t>
      </w:r>
      <w:r>
        <w:t>the</w:t>
      </w:r>
      <w:r>
        <w:rPr>
          <w:spacing w:val="-4"/>
        </w:rPr>
        <w:t xml:space="preserve"> </w:t>
      </w:r>
      <w:r>
        <w:t>Nursing</w:t>
      </w:r>
      <w:r>
        <w:rPr>
          <w:spacing w:val="-4"/>
        </w:rPr>
        <w:t xml:space="preserve"> </w:t>
      </w:r>
      <w:r>
        <w:t>Expansion</w:t>
      </w:r>
      <w:r>
        <w:rPr>
          <w:spacing w:val="-4"/>
        </w:rPr>
        <w:t xml:space="preserve"> </w:t>
      </w:r>
      <w:r>
        <w:t>FTEs</w:t>
      </w:r>
      <w:r>
        <w:rPr>
          <w:spacing w:val="-4"/>
        </w:rPr>
        <w:t xml:space="preserve"> </w:t>
      </w:r>
      <w:r>
        <w:t>and</w:t>
      </w:r>
      <w:r>
        <w:rPr>
          <w:spacing w:val="-4"/>
        </w:rPr>
        <w:t xml:space="preserve"> </w:t>
      </w:r>
      <w:r>
        <w:t>Nursing</w:t>
      </w:r>
      <w:r>
        <w:rPr>
          <w:spacing w:val="-4"/>
        </w:rPr>
        <w:t xml:space="preserve"> </w:t>
      </w:r>
      <w:r>
        <w:t>Program</w:t>
      </w:r>
      <w:r>
        <w:rPr>
          <w:spacing w:val="-4"/>
        </w:rPr>
        <w:t xml:space="preserve"> </w:t>
      </w:r>
      <w:r>
        <w:t>Simulation</w:t>
      </w:r>
      <w:r>
        <w:rPr>
          <w:spacing w:val="-4"/>
        </w:rPr>
        <w:t xml:space="preserve"> </w:t>
      </w:r>
      <w:r>
        <w:t>Lab Equipment narratives what we think the total expense of our request will be? We’re not sure if we should include budget information in either of these submissions.</w:t>
      </w:r>
    </w:p>
    <w:p w14:paraId="3DD3C792" w14:textId="77777777" w:rsidR="00185876" w:rsidRDefault="00A632BD">
      <w:pPr>
        <w:pStyle w:val="BodyText"/>
        <w:spacing w:before="240" w:line="276" w:lineRule="auto"/>
      </w:pPr>
      <w:r>
        <w:t>NA17: Please do not include budget information. Funding amounts will be determined once all the</w:t>
      </w:r>
      <w:r>
        <w:rPr>
          <w:spacing w:val="-4"/>
        </w:rPr>
        <w:t xml:space="preserve"> </w:t>
      </w:r>
      <w:r>
        <w:t>requests</w:t>
      </w:r>
      <w:r>
        <w:rPr>
          <w:spacing w:val="-4"/>
        </w:rPr>
        <w:t xml:space="preserve"> </w:t>
      </w:r>
      <w:r>
        <w:t>are</w:t>
      </w:r>
      <w:r>
        <w:rPr>
          <w:spacing w:val="-4"/>
        </w:rPr>
        <w:t xml:space="preserve"> </w:t>
      </w:r>
      <w:r>
        <w:t>in</w:t>
      </w:r>
      <w:r>
        <w:rPr>
          <w:spacing w:val="-4"/>
        </w:rPr>
        <w:t xml:space="preserve"> </w:t>
      </w:r>
      <w:r>
        <w:t>and</w:t>
      </w:r>
      <w:r>
        <w:rPr>
          <w:spacing w:val="-4"/>
        </w:rPr>
        <w:t xml:space="preserve"> </w:t>
      </w:r>
      <w:r>
        <w:t>depend</w:t>
      </w:r>
      <w:r>
        <w:rPr>
          <w:spacing w:val="-4"/>
        </w:rPr>
        <w:t xml:space="preserve"> </w:t>
      </w:r>
      <w:r>
        <w:t>on</w:t>
      </w:r>
      <w:r>
        <w:rPr>
          <w:spacing w:val="-4"/>
        </w:rPr>
        <w:t xml:space="preserve"> </w:t>
      </w:r>
      <w:r>
        <w:t>the</w:t>
      </w:r>
      <w:r>
        <w:rPr>
          <w:spacing w:val="-4"/>
        </w:rPr>
        <w:t xml:space="preserve"> </w:t>
      </w:r>
      <w:r>
        <w:t>number</w:t>
      </w:r>
      <w:r>
        <w:rPr>
          <w:spacing w:val="-4"/>
        </w:rPr>
        <w:t xml:space="preserve"> </w:t>
      </w:r>
      <w:r>
        <w:t>of</w:t>
      </w:r>
      <w:r>
        <w:rPr>
          <w:spacing w:val="-4"/>
        </w:rPr>
        <w:t xml:space="preserve"> </w:t>
      </w:r>
      <w:r>
        <w:t>applications,</w:t>
      </w:r>
      <w:r>
        <w:rPr>
          <w:spacing w:val="-4"/>
        </w:rPr>
        <w:t xml:space="preserve"> </w:t>
      </w:r>
      <w:r>
        <w:t>SIM</w:t>
      </w:r>
      <w:r>
        <w:rPr>
          <w:spacing w:val="-4"/>
        </w:rPr>
        <w:t xml:space="preserve"> </w:t>
      </w:r>
      <w:r>
        <w:t>needs</w:t>
      </w:r>
      <w:r>
        <w:rPr>
          <w:spacing w:val="-4"/>
        </w:rPr>
        <w:t xml:space="preserve"> </w:t>
      </w:r>
      <w:r>
        <w:t>self-assessment,</w:t>
      </w:r>
      <w:r>
        <w:rPr>
          <w:spacing w:val="-4"/>
        </w:rPr>
        <w:t xml:space="preserve"> </w:t>
      </w:r>
      <w:r>
        <w:t>and</w:t>
      </w:r>
    </w:p>
    <w:p w14:paraId="009BFB2B" w14:textId="77777777" w:rsidR="00185876" w:rsidRDefault="00A632BD">
      <w:pPr>
        <w:pStyle w:val="BodyText"/>
        <w:jc w:val="both"/>
      </w:pPr>
      <w:r>
        <w:t>-</w:t>
      </w:r>
      <w:r>
        <w:rPr>
          <w:spacing w:val="-6"/>
        </w:rPr>
        <w:t xml:space="preserve"> </w:t>
      </w:r>
      <w:r>
        <w:t>for</w:t>
      </w:r>
      <w:r>
        <w:rPr>
          <w:spacing w:val="-4"/>
        </w:rPr>
        <w:t xml:space="preserve"> </w:t>
      </w:r>
      <w:r>
        <w:t>FTE</w:t>
      </w:r>
      <w:r>
        <w:rPr>
          <w:spacing w:val="-4"/>
        </w:rPr>
        <w:t xml:space="preserve"> </w:t>
      </w:r>
      <w:r>
        <w:t>expansion</w:t>
      </w:r>
      <w:r>
        <w:rPr>
          <w:spacing w:val="-4"/>
        </w:rPr>
        <w:t xml:space="preserve"> </w:t>
      </w:r>
      <w:r>
        <w:t>-</w:t>
      </w:r>
      <w:r>
        <w:rPr>
          <w:spacing w:val="-4"/>
        </w:rPr>
        <w:t xml:space="preserve"> </w:t>
      </w:r>
      <w:r>
        <w:t>number</w:t>
      </w:r>
      <w:r>
        <w:rPr>
          <w:spacing w:val="-4"/>
        </w:rPr>
        <w:t xml:space="preserve"> </w:t>
      </w:r>
      <w:r>
        <w:t>of</w:t>
      </w:r>
      <w:r>
        <w:rPr>
          <w:spacing w:val="-4"/>
        </w:rPr>
        <w:t xml:space="preserve"> </w:t>
      </w:r>
      <w:r>
        <w:t>programs</w:t>
      </w:r>
      <w:r>
        <w:rPr>
          <w:spacing w:val="-4"/>
        </w:rPr>
        <w:t xml:space="preserve"> </w:t>
      </w:r>
      <w:r>
        <w:t>committing</w:t>
      </w:r>
      <w:r>
        <w:rPr>
          <w:spacing w:val="-4"/>
        </w:rPr>
        <w:t xml:space="preserve"> </w:t>
      </w:r>
      <w:r>
        <w:t>to</w:t>
      </w:r>
      <w:r>
        <w:rPr>
          <w:spacing w:val="-4"/>
        </w:rPr>
        <w:t xml:space="preserve"> </w:t>
      </w:r>
      <w:r>
        <w:t>add</w:t>
      </w:r>
      <w:r>
        <w:rPr>
          <w:spacing w:val="-4"/>
        </w:rPr>
        <w:t xml:space="preserve"> </w:t>
      </w:r>
      <w:r>
        <w:t>25</w:t>
      </w:r>
      <w:r>
        <w:rPr>
          <w:spacing w:val="-4"/>
        </w:rPr>
        <w:t xml:space="preserve"> </w:t>
      </w:r>
      <w:r>
        <w:t>or</w:t>
      </w:r>
      <w:r>
        <w:rPr>
          <w:spacing w:val="-4"/>
        </w:rPr>
        <w:t xml:space="preserve"> </w:t>
      </w:r>
      <w:r>
        <w:t>more</w:t>
      </w:r>
      <w:r>
        <w:rPr>
          <w:spacing w:val="-4"/>
        </w:rPr>
        <w:t xml:space="preserve"> </w:t>
      </w:r>
      <w:r>
        <w:rPr>
          <w:spacing w:val="-2"/>
        </w:rPr>
        <w:t>slots.</w:t>
      </w:r>
    </w:p>
    <w:p w14:paraId="7AFF4CE7" w14:textId="77777777" w:rsidR="00185876" w:rsidRDefault="00185876">
      <w:pPr>
        <w:pStyle w:val="BodyText"/>
      </w:pPr>
    </w:p>
    <w:p w14:paraId="2F36212C" w14:textId="77777777" w:rsidR="00185876" w:rsidRDefault="00185876">
      <w:pPr>
        <w:pStyle w:val="BodyText"/>
      </w:pPr>
    </w:p>
    <w:p w14:paraId="4AA35F8A" w14:textId="77777777" w:rsidR="00185876" w:rsidRDefault="00185876">
      <w:pPr>
        <w:pStyle w:val="BodyText"/>
        <w:spacing w:before="50"/>
      </w:pPr>
    </w:p>
    <w:p w14:paraId="789500B4" w14:textId="77777777" w:rsidR="00185876" w:rsidRDefault="00A632BD">
      <w:pPr>
        <w:pStyle w:val="BodyText"/>
        <w:spacing w:line="276" w:lineRule="auto"/>
        <w:ind w:right="87"/>
      </w:pPr>
      <w:r>
        <w:t>NQ16: We are wondering if we can take a scaled approach to build capacity and request 30 total FTEs that would support expanding our nursing enrollments by 10 FTE per year over 3 years?</w:t>
      </w:r>
      <w:r>
        <w:rPr>
          <w:spacing w:val="-3"/>
        </w:rPr>
        <w:t xml:space="preserve"> </w:t>
      </w:r>
      <w:r>
        <w:t>For</w:t>
      </w:r>
      <w:r>
        <w:rPr>
          <w:spacing w:val="-3"/>
        </w:rPr>
        <w:t xml:space="preserve"> </w:t>
      </w:r>
      <w:r>
        <w:t>example,</w:t>
      </w:r>
      <w:r>
        <w:rPr>
          <w:spacing w:val="-3"/>
        </w:rPr>
        <w:t xml:space="preserve"> </w:t>
      </w:r>
      <w:r>
        <w:t>we</w:t>
      </w:r>
      <w:r>
        <w:rPr>
          <w:spacing w:val="-3"/>
        </w:rPr>
        <w:t xml:space="preserve"> </w:t>
      </w:r>
      <w:r>
        <w:t>would</w:t>
      </w:r>
      <w:r>
        <w:rPr>
          <w:spacing w:val="-3"/>
        </w:rPr>
        <w:t xml:space="preserve"> </w:t>
      </w:r>
      <w:r>
        <w:t>increase</w:t>
      </w:r>
      <w:r>
        <w:rPr>
          <w:spacing w:val="-3"/>
        </w:rPr>
        <w:t xml:space="preserve"> </w:t>
      </w:r>
      <w:r>
        <w:t>by</w:t>
      </w:r>
      <w:r>
        <w:rPr>
          <w:spacing w:val="-3"/>
        </w:rPr>
        <w:t xml:space="preserve"> </w:t>
      </w:r>
      <w:r>
        <w:t>10</w:t>
      </w:r>
      <w:r>
        <w:rPr>
          <w:spacing w:val="-3"/>
        </w:rPr>
        <w:t xml:space="preserve"> </w:t>
      </w:r>
      <w:r>
        <w:t>FTE</w:t>
      </w:r>
      <w:r>
        <w:rPr>
          <w:spacing w:val="-3"/>
        </w:rPr>
        <w:t xml:space="preserve"> </w:t>
      </w:r>
      <w:r>
        <w:t>in</w:t>
      </w:r>
      <w:r>
        <w:rPr>
          <w:spacing w:val="-3"/>
        </w:rPr>
        <w:t xml:space="preserve"> </w:t>
      </w:r>
      <w:r>
        <w:t>2022-23,</w:t>
      </w:r>
      <w:r>
        <w:rPr>
          <w:spacing w:val="-3"/>
        </w:rPr>
        <w:t xml:space="preserve"> </w:t>
      </w:r>
      <w:r>
        <w:t>10</w:t>
      </w:r>
      <w:r>
        <w:rPr>
          <w:spacing w:val="-3"/>
        </w:rPr>
        <w:t xml:space="preserve"> </w:t>
      </w:r>
      <w:r>
        <w:t>FTE</w:t>
      </w:r>
      <w:r>
        <w:rPr>
          <w:spacing w:val="-3"/>
        </w:rPr>
        <w:t xml:space="preserve"> </w:t>
      </w:r>
      <w:r>
        <w:t>in</w:t>
      </w:r>
      <w:r>
        <w:rPr>
          <w:spacing w:val="-3"/>
        </w:rPr>
        <w:t xml:space="preserve"> </w:t>
      </w:r>
      <w:r>
        <w:t>2023-24,</w:t>
      </w:r>
      <w:r>
        <w:rPr>
          <w:spacing w:val="-3"/>
        </w:rPr>
        <w:t xml:space="preserve"> </w:t>
      </w:r>
      <w:r>
        <w:t>and</w:t>
      </w:r>
      <w:r>
        <w:rPr>
          <w:spacing w:val="-3"/>
        </w:rPr>
        <w:t xml:space="preserve"> </w:t>
      </w:r>
      <w:r>
        <w:t>10</w:t>
      </w:r>
      <w:r>
        <w:rPr>
          <w:spacing w:val="-3"/>
        </w:rPr>
        <w:t xml:space="preserve"> </w:t>
      </w:r>
      <w:r>
        <w:t>FTE in 2024-25. By 2025 we would have increased by 30FTE.</w:t>
      </w:r>
    </w:p>
    <w:p w14:paraId="0748F5DA" w14:textId="77777777" w:rsidR="00185876" w:rsidRDefault="00A632BD">
      <w:pPr>
        <w:pStyle w:val="BodyText"/>
        <w:spacing w:before="240" w:line="276" w:lineRule="auto"/>
      </w:pPr>
      <w:r>
        <w:t>NA16:</w:t>
      </w:r>
      <w:r>
        <w:rPr>
          <w:spacing w:val="-7"/>
        </w:rPr>
        <w:t xml:space="preserve"> </w:t>
      </w:r>
      <w:r>
        <w:t>The</w:t>
      </w:r>
      <w:r>
        <w:rPr>
          <w:spacing w:val="-3"/>
        </w:rPr>
        <w:t xml:space="preserve"> </w:t>
      </w:r>
      <w:r>
        <w:t>college</w:t>
      </w:r>
      <w:r>
        <w:rPr>
          <w:spacing w:val="-3"/>
        </w:rPr>
        <w:t xml:space="preserve"> </w:t>
      </w:r>
      <w:r>
        <w:t>can</w:t>
      </w:r>
      <w:r>
        <w:rPr>
          <w:spacing w:val="-3"/>
        </w:rPr>
        <w:t xml:space="preserve"> </w:t>
      </w:r>
      <w:r>
        <w:t>take</w:t>
      </w:r>
      <w:r>
        <w:rPr>
          <w:spacing w:val="-3"/>
        </w:rPr>
        <w:t xml:space="preserve"> </w:t>
      </w:r>
      <w:r>
        <w:t>a</w:t>
      </w:r>
      <w:r>
        <w:rPr>
          <w:spacing w:val="-3"/>
        </w:rPr>
        <w:t xml:space="preserve"> </w:t>
      </w:r>
      <w:proofErr w:type="gramStart"/>
      <w:r>
        <w:t>scaled</w:t>
      </w:r>
      <w:proofErr w:type="gramEnd"/>
      <w:r>
        <w:rPr>
          <w:spacing w:val="-3"/>
        </w:rPr>
        <w:t xml:space="preserve"> </w:t>
      </w:r>
      <w:r>
        <w:t>approach</w:t>
      </w:r>
      <w:r>
        <w:rPr>
          <w:spacing w:val="-3"/>
        </w:rPr>
        <w:t xml:space="preserve"> </w:t>
      </w:r>
      <w:r>
        <w:t>to</w:t>
      </w:r>
      <w:r>
        <w:rPr>
          <w:spacing w:val="-3"/>
        </w:rPr>
        <w:t xml:space="preserve"> </w:t>
      </w:r>
      <w:r>
        <w:t>building</w:t>
      </w:r>
      <w:r>
        <w:rPr>
          <w:spacing w:val="-3"/>
        </w:rPr>
        <w:t xml:space="preserve"> </w:t>
      </w:r>
      <w:r>
        <w:t>up</w:t>
      </w:r>
      <w:r>
        <w:rPr>
          <w:spacing w:val="-3"/>
        </w:rPr>
        <w:t xml:space="preserve"> </w:t>
      </w:r>
      <w:r>
        <w:t>to</w:t>
      </w:r>
      <w:r>
        <w:rPr>
          <w:spacing w:val="-3"/>
        </w:rPr>
        <w:t xml:space="preserve"> </w:t>
      </w:r>
      <w:r>
        <w:t>the</w:t>
      </w:r>
      <w:r>
        <w:rPr>
          <w:spacing w:val="-3"/>
        </w:rPr>
        <w:t xml:space="preserve"> </w:t>
      </w:r>
      <w:r>
        <w:t>30</w:t>
      </w:r>
      <w:r>
        <w:rPr>
          <w:spacing w:val="-3"/>
        </w:rPr>
        <w:t xml:space="preserve"> </w:t>
      </w:r>
      <w:r>
        <w:t>FTES</w:t>
      </w:r>
      <w:r>
        <w:rPr>
          <w:spacing w:val="-3"/>
        </w:rPr>
        <w:t xml:space="preserve"> </w:t>
      </w:r>
      <w:r>
        <w:t>but</w:t>
      </w:r>
      <w:r>
        <w:rPr>
          <w:spacing w:val="-3"/>
        </w:rPr>
        <w:t xml:space="preserve"> </w:t>
      </w:r>
      <w:r>
        <w:t>you</w:t>
      </w:r>
      <w:r>
        <w:rPr>
          <w:spacing w:val="-3"/>
        </w:rPr>
        <w:t xml:space="preserve"> </w:t>
      </w:r>
      <w:r>
        <w:t>would</w:t>
      </w:r>
      <w:r>
        <w:rPr>
          <w:spacing w:val="-3"/>
        </w:rPr>
        <w:t xml:space="preserve"> </w:t>
      </w:r>
      <w:r>
        <w:t>still request the full 30 FTES for every year, beginning with FY23.</w:t>
      </w:r>
    </w:p>
    <w:p w14:paraId="150C546F" w14:textId="77777777" w:rsidR="00185876" w:rsidRDefault="00185876">
      <w:pPr>
        <w:pStyle w:val="BodyText"/>
        <w:spacing w:line="276" w:lineRule="auto"/>
        <w:sectPr w:rsidR="00185876">
          <w:pgSz w:w="12240" w:h="15840"/>
          <w:pgMar w:top="1360" w:right="1440" w:bottom="1000" w:left="1440" w:header="0" w:footer="804" w:gutter="0"/>
          <w:cols w:space="720"/>
        </w:sectPr>
      </w:pPr>
    </w:p>
    <w:p w14:paraId="150FEE8F" w14:textId="77777777" w:rsidR="00185876" w:rsidRDefault="00A632BD">
      <w:pPr>
        <w:pStyle w:val="BodyText"/>
        <w:spacing w:before="80" w:line="276" w:lineRule="auto"/>
      </w:pPr>
      <w:r>
        <w:lastRenderedPageBreak/>
        <w:t>NQ15: Our college has both</w:t>
      </w:r>
      <w:r>
        <w:rPr>
          <w:spacing w:val="-11"/>
        </w:rPr>
        <w:t xml:space="preserve"> </w:t>
      </w:r>
      <w:r>
        <w:t>ADN and PN programs. Do we need to complete separate funding request</w:t>
      </w:r>
      <w:r>
        <w:rPr>
          <w:spacing w:val="-4"/>
        </w:rPr>
        <w:t xml:space="preserve"> </w:t>
      </w:r>
      <w:r>
        <w:t>forms</w:t>
      </w:r>
      <w:r>
        <w:rPr>
          <w:spacing w:val="-4"/>
        </w:rPr>
        <w:t xml:space="preserve"> </w:t>
      </w:r>
      <w:r>
        <w:t>for</w:t>
      </w:r>
      <w:r>
        <w:rPr>
          <w:spacing w:val="-4"/>
        </w:rPr>
        <w:t xml:space="preserve"> </w:t>
      </w:r>
      <w:r>
        <w:t>each</w:t>
      </w:r>
      <w:r>
        <w:rPr>
          <w:spacing w:val="-4"/>
        </w:rPr>
        <w:t xml:space="preserve"> </w:t>
      </w:r>
      <w:r>
        <w:t>type</w:t>
      </w:r>
      <w:r>
        <w:rPr>
          <w:spacing w:val="-4"/>
        </w:rPr>
        <w:t xml:space="preserve"> </w:t>
      </w:r>
      <w:r>
        <w:t>of</w:t>
      </w:r>
      <w:r>
        <w:rPr>
          <w:spacing w:val="-4"/>
        </w:rPr>
        <w:t xml:space="preserve"> </w:t>
      </w:r>
      <w:r>
        <w:t>program?</w:t>
      </w:r>
      <w:r>
        <w:rPr>
          <w:spacing w:val="-4"/>
        </w:rPr>
        <w:t xml:space="preserve"> </w:t>
      </w:r>
      <w:proofErr w:type="gramStart"/>
      <w:r>
        <w:t>Or,</w:t>
      </w:r>
      <w:proofErr w:type="gramEnd"/>
      <w:r>
        <w:rPr>
          <w:spacing w:val="-4"/>
        </w:rPr>
        <w:t xml:space="preserve"> </w:t>
      </w:r>
      <w:r>
        <w:t>can</w:t>
      </w:r>
      <w:r>
        <w:rPr>
          <w:spacing w:val="-4"/>
        </w:rPr>
        <w:t xml:space="preserve"> </w:t>
      </w:r>
      <w:r>
        <w:t>we</w:t>
      </w:r>
      <w:r>
        <w:rPr>
          <w:spacing w:val="-4"/>
        </w:rPr>
        <w:t xml:space="preserve"> </w:t>
      </w:r>
      <w:r>
        <w:t>put</w:t>
      </w:r>
      <w:r>
        <w:rPr>
          <w:spacing w:val="-4"/>
        </w:rPr>
        <w:t xml:space="preserve"> </w:t>
      </w:r>
      <w:r>
        <w:t>them</w:t>
      </w:r>
      <w:r>
        <w:rPr>
          <w:spacing w:val="-4"/>
        </w:rPr>
        <w:t xml:space="preserve"> </w:t>
      </w:r>
      <w:r>
        <w:t>together</w:t>
      </w:r>
      <w:r>
        <w:rPr>
          <w:spacing w:val="-4"/>
        </w:rPr>
        <w:t xml:space="preserve"> </w:t>
      </w:r>
      <w:r>
        <w:t>in</w:t>
      </w:r>
      <w:r>
        <w:rPr>
          <w:spacing w:val="-4"/>
        </w:rPr>
        <w:t xml:space="preserve"> </w:t>
      </w:r>
      <w:r>
        <w:t>one</w:t>
      </w:r>
      <w:r>
        <w:rPr>
          <w:spacing w:val="-4"/>
        </w:rPr>
        <w:t xml:space="preserve"> </w:t>
      </w:r>
      <w:r>
        <w:t>form?</w:t>
      </w:r>
      <w:r>
        <w:rPr>
          <w:spacing w:val="-4"/>
        </w:rPr>
        <w:t xml:space="preserve"> </w:t>
      </w:r>
      <w:r>
        <w:t>Can</w:t>
      </w:r>
      <w:r>
        <w:rPr>
          <w:spacing w:val="-4"/>
        </w:rPr>
        <w:t xml:space="preserve"> </w:t>
      </w:r>
      <w:r>
        <w:t>you</w:t>
      </w:r>
      <w:r>
        <w:rPr>
          <w:spacing w:val="-4"/>
        </w:rPr>
        <w:t xml:space="preserve"> </w:t>
      </w:r>
      <w:r>
        <w:t>do multiple program expansions in one proposal (</w:t>
      </w:r>
      <w:proofErr w:type="spellStart"/>
      <w:r>
        <w:t>ie</w:t>
      </w:r>
      <w:proofErr w:type="spellEnd"/>
      <w:r>
        <w:t xml:space="preserve"> LPN and RN)?</w:t>
      </w:r>
    </w:p>
    <w:p w14:paraId="1F3F9B53" w14:textId="77777777" w:rsidR="00185876" w:rsidRDefault="00A632BD">
      <w:pPr>
        <w:pStyle w:val="BodyText"/>
        <w:spacing w:before="240" w:line="276" w:lineRule="auto"/>
        <w:ind w:right="87"/>
      </w:pPr>
      <w:r>
        <w:t>NA15: Please submit only one form. Please provide details in the Project Objectives narrative on</w:t>
      </w:r>
      <w:r>
        <w:rPr>
          <w:spacing w:val="-3"/>
        </w:rPr>
        <w:t xml:space="preserve"> </w:t>
      </w:r>
      <w:r>
        <w:t>how</w:t>
      </w:r>
      <w:r>
        <w:rPr>
          <w:spacing w:val="-3"/>
        </w:rPr>
        <w:t xml:space="preserve"> </w:t>
      </w:r>
      <w:r>
        <w:t>you</w:t>
      </w:r>
      <w:r>
        <w:rPr>
          <w:spacing w:val="-3"/>
        </w:rPr>
        <w:t xml:space="preserve"> </w:t>
      </w:r>
      <w:r>
        <w:t>anticipate</w:t>
      </w:r>
      <w:r>
        <w:rPr>
          <w:spacing w:val="-3"/>
        </w:rPr>
        <w:t xml:space="preserve"> </w:t>
      </w:r>
      <w:r>
        <w:t>using</w:t>
      </w:r>
      <w:r>
        <w:rPr>
          <w:spacing w:val="-3"/>
        </w:rPr>
        <w:t xml:space="preserve"> </w:t>
      </w:r>
      <w:r>
        <w:t>the</w:t>
      </w:r>
      <w:r>
        <w:rPr>
          <w:spacing w:val="-3"/>
        </w:rPr>
        <w:t xml:space="preserve"> </w:t>
      </w:r>
      <w:r>
        <w:t>funds</w:t>
      </w:r>
      <w:r>
        <w:rPr>
          <w:spacing w:val="-3"/>
        </w:rPr>
        <w:t xml:space="preserve"> </w:t>
      </w:r>
      <w:r>
        <w:t>(e.g.,</w:t>
      </w:r>
      <w:r>
        <w:rPr>
          <w:spacing w:val="-3"/>
        </w:rPr>
        <w:t xml:space="preserve"> </w:t>
      </w:r>
      <w:r>
        <w:t>expansion</w:t>
      </w:r>
      <w:r>
        <w:rPr>
          <w:spacing w:val="-3"/>
        </w:rPr>
        <w:t xml:space="preserve"> </w:t>
      </w:r>
      <w:r>
        <w:t>of</w:t>
      </w:r>
      <w:r>
        <w:rPr>
          <w:spacing w:val="-3"/>
        </w:rPr>
        <w:t xml:space="preserve"> </w:t>
      </w:r>
      <w:r>
        <w:t>a</w:t>
      </w:r>
      <w:r>
        <w:rPr>
          <w:spacing w:val="-3"/>
        </w:rPr>
        <w:t xml:space="preserve"> </w:t>
      </w:r>
      <w:r>
        <w:t>PN</w:t>
      </w:r>
      <w:r>
        <w:rPr>
          <w:spacing w:val="-3"/>
        </w:rPr>
        <w:t xml:space="preserve"> </w:t>
      </w:r>
      <w:r>
        <w:t>program</w:t>
      </w:r>
      <w:r>
        <w:rPr>
          <w:spacing w:val="-3"/>
        </w:rPr>
        <w:t xml:space="preserve"> </w:t>
      </w:r>
      <w:r>
        <w:t>by</w:t>
      </w:r>
      <w:r>
        <w:rPr>
          <w:spacing w:val="-3"/>
        </w:rPr>
        <w:t xml:space="preserve"> </w:t>
      </w:r>
      <w:proofErr w:type="gramStart"/>
      <w:r>
        <w:t>n</w:t>
      </w:r>
      <w:r>
        <w:rPr>
          <w:spacing w:val="-3"/>
        </w:rPr>
        <w:t xml:space="preserve"> </w:t>
      </w:r>
      <w:r>
        <w:t>FTES</w:t>
      </w:r>
      <w:proofErr w:type="gramEnd"/>
      <w:r>
        <w:t>,</w:t>
      </w:r>
      <w:r>
        <w:rPr>
          <w:spacing w:val="-3"/>
        </w:rPr>
        <w:t xml:space="preserve"> </w:t>
      </w:r>
      <w:r>
        <w:t>creation</w:t>
      </w:r>
      <w:r>
        <w:rPr>
          <w:spacing w:val="-3"/>
        </w:rPr>
        <w:t xml:space="preserve"> </w:t>
      </w:r>
      <w:r>
        <w:t>of a</w:t>
      </w:r>
      <w:r>
        <w:rPr>
          <w:spacing w:val="-4"/>
        </w:rPr>
        <w:t xml:space="preserve"> </w:t>
      </w:r>
      <w:r>
        <w:t>new</w:t>
      </w:r>
      <w:r>
        <w:rPr>
          <w:spacing w:val="-4"/>
        </w:rPr>
        <w:t xml:space="preserve"> </w:t>
      </w:r>
      <w:r>
        <w:t>cohort</w:t>
      </w:r>
      <w:r>
        <w:rPr>
          <w:spacing w:val="-4"/>
        </w:rPr>
        <w:t xml:space="preserve"> </w:t>
      </w:r>
      <w:r>
        <w:t>of</w:t>
      </w:r>
      <w:r>
        <w:rPr>
          <w:spacing w:val="-15"/>
        </w:rPr>
        <w:t xml:space="preserve"> </w:t>
      </w:r>
      <w:r>
        <w:t>ADN,</w:t>
      </w:r>
      <w:r>
        <w:rPr>
          <w:spacing w:val="-4"/>
        </w:rPr>
        <w:t xml:space="preserve"> </w:t>
      </w:r>
      <w:r>
        <w:t>etc.).</w:t>
      </w:r>
      <w:r>
        <w:rPr>
          <w:spacing w:val="-4"/>
        </w:rPr>
        <w:t xml:space="preserve"> </w:t>
      </w:r>
      <w:r>
        <w:t>Please</w:t>
      </w:r>
      <w:r>
        <w:rPr>
          <w:spacing w:val="-4"/>
        </w:rPr>
        <w:t xml:space="preserve"> </w:t>
      </w:r>
      <w:r>
        <w:t>note</w:t>
      </w:r>
      <w:r>
        <w:rPr>
          <w:spacing w:val="-4"/>
        </w:rPr>
        <w:t xml:space="preserve"> </w:t>
      </w:r>
      <w:r>
        <w:t>that</w:t>
      </w:r>
      <w:r>
        <w:rPr>
          <w:spacing w:val="-4"/>
        </w:rPr>
        <w:t xml:space="preserve"> </w:t>
      </w:r>
      <w:r>
        <w:t>this</w:t>
      </w:r>
      <w:r>
        <w:rPr>
          <w:spacing w:val="-4"/>
        </w:rPr>
        <w:t xml:space="preserve"> </w:t>
      </w:r>
      <w:r>
        <w:t>is</w:t>
      </w:r>
      <w:r>
        <w:rPr>
          <w:spacing w:val="-4"/>
        </w:rPr>
        <w:t xml:space="preserve"> </w:t>
      </w:r>
      <w:r>
        <w:t>a</w:t>
      </w:r>
      <w:r>
        <w:rPr>
          <w:spacing w:val="-4"/>
        </w:rPr>
        <w:t xml:space="preserve"> </w:t>
      </w:r>
      <w:r>
        <w:t>different</w:t>
      </w:r>
      <w:r>
        <w:rPr>
          <w:spacing w:val="-4"/>
        </w:rPr>
        <w:t xml:space="preserve"> </w:t>
      </w:r>
      <w:r>
        <w:t>approach</w:t>
      </w:r>
      <w:r>
        <w:rPr>
          <w:spacing w:val="-4"/>
        </w:rPr>
        <w:t xml:space="preserve"> </w:t>
      </w:r>
      <w:r>
        <w:t>from</w:t>
      </w:r>
      <w:r>
        <w:rPr>
          <w:spacing w:val="-4"/>
        </w:rPr>
        <w:t xml:space="preserve"> </w:t>
      </w:r>
      <w:r>
        <w:t>how</w:t>
      </w:r>
      <w:r>
        <w:rPr>
          <w:spacing w:val="-4"/>
        </w:rPr>
        <w:t xml:space="preserve"> </w:t>
      </w:r>
      <w:r>
        <w:t>cybersecurity FTES requests are being handled (see above).</w:t>
      </w:r>
    </w:p>
    <w:p w14:paraId="66367B8B" w14:textId="77777777" w:rsidR="00185876" w:rsidRDefault="00185876">
      <w:pPr>
        <w:pStyle w:val="BodyText"/>
      </w:pPr>
    </w:p>
    <w:p w14:paraId="532E6CC5" w14:textId="77777777" w:rsidR="00185876" w:rsidRDefault="00185876">
      <w:pPr>
        <w:pStyle w:val="BodyText"/>
      </w:pPr>
    </w:p>
    <w:p w14:paraId="370FA346" w14:textId="77777777" w:rsidR="00185876" w:rsidRDefault="00185876">
      <w:pPr>
        <w:pStyle w:val="BodyText"/>
        <w:spacing w:before="11"/>
      </w:pPr>
    </w:p>
    <w:p w14:paraId="6DF788DF" w14:textId="77777777" w:rsidR="00185876" w:rsidRDefault="00A632BD">
      <w:pPr>
        <w:pStyle w:val="BodyText"/>
        <w:spacing w:before="1" w:line="276" w:lineRule="auto"/>
      </w:pPr>
      <w:r>
        <w:t>NQ14: If we’re requesting FTES for both</w:t>
      </w:r>
      <w:r>
        <w:rPr>
          <w:spacing w:val="-7"/>
        </w:rPr>
        <w:t xml:space="preserve"> </w:t>
      </w:r>
      <w:r>
        <w:t>ADN and PN programs, does the FY23 priority expansion</w:t>
      </w:r>
      <w:r>
        <w:rPr>
          <w:spacing w:val="-3"/>
        </w:rPr>
        <w:t xml:space="preserve"> </w:t>
      </w:r>
      <w:r>
        <w:t>of</w:t>
      </w:r>
      <w:r>
        <w:rPr>
          <w:spacing w:val="-3"/>
        </w:rPr>
        <w:t xml:space="preserve"> </w:t>
      </w:r>
      <w:r>
        <w:t>25</w:t>
      </w:r>
      <w:r>
        <w:rPr>
          <w:spacing w:val="-3"/>
        </w:rPr>
        <w:t xml:space="preserve"> </w:t>
      </w:r>
      <w:r>
        <w:t>FTES</w:t>
      </w:r>
      <w:r>
        <w:rPr>
          <w:spacing w:val="-3"/>
        </w:rPr>
        <w:t xml:space="preserve"> </w:t>
      </w:r>
      <w:r>
        <w:t>apply</w:t>
      </w:r>
      <w:r>
        <w:rPr>
          <w:spacing w:val="-3"/>
        </w:rPr>
        <w:t xml:space="preserve"> </w:t>
      </w:r>
      <w:r>
        <w:t>to</w:t>
      </w:r>
      <w:r>
        <w:rPr>
          <w:spacing w:val="-3"/>
        </w:rPr>
        <w:t xml:space="preserve"> </w:t>
      </w:r>
      <w:r>
        <w:t>both</w:t>
      </w:r>
      <w:r>
        <w:rPr>
          <w:spacing w:val="-3"/>
        </w:rPr>
        <w:t xml:space="preserve"> </w:t>
      </w:r>
      <w:r>
        <w:t>programs</w:t>
      </w:r>
      <w:r>
        <w:rPr>
          <w:spacing w:val="-3"/>
        </w:rPr>
        <w:t xml:space="preserve"> </w:t>
      </w:r>
      <w:r>
        <w:t>combined,</w:t>
      </w:r>
      <w:r>
        <w:rPr>
          <w:spacing w:val="-3"/>
        </w:rPr>
        <w:t xml:space="preserve"> </w:t>
      </w:r>
      <w:r>
        <w:t>or</w:t>
      </w:r>
      <w:r>
        <w:rPr>
          <w:spacing w:val="-3"/>
        </w:rPr>
        <w:t xml:space="preserve"> </w:t>
      </w:r>
      <w:r>
        <w:t>would</w:t>
      </w:r>
      <w:r>
        <w:rPr>
          <w:spacing w:val="-3"/>
        </w:rPr>
        <w:t xml:space="preserve"> </w:t>
      </w:r>
      <w:r>
        <w:t>that</w:t>
      </w:r>
      <w:r>
        <w:rPr>
          <w:spacing w:val="-3"/>
        </w:rPr>
        <w:t xml:space="preserve"> </w:t>
      </w:r>
      <w:r>
        <w:t>growth</w:t>
      </w:r>
      <w:r>
        <w:rPr>
          <w:spacing w:val="-3"/>
        </w:rPr>
        <w:t xml:space="preserve"> </w:t>
      </w:r>
      <w:r>
        <w:t>target</w:t>
      </w:r>
      <w:r>
        <w:rPr>
          <w:spacing w:val="-3"/>
        </w:rPr>
        <w:t xml:space="preserve"> </w:t>
      </w:r>
      <w:r>
        <w:t>have</w:t>
      </w:r>
      <w:r>
        <w:rPr>
          <w:spacing w:val="-3"/>
        </w:rPr>
        <w:t xml:space="preserve"> </w:t>
      </w:r>
      <w:r>
        <w:t>to</w:t>
      </w:r>
      <w:r>
        <w:rPr>
          <w:spacing w:val="-3"/>
        </w:rPr>
        <w:t xml:space="preserve"> </w:t>
      </w:r>
      <w:r>
        <w:t>be achieved by each program?</w:t>
      </w:r>
    </w:p>
    <w:p w14:paraId="4C4AC80D" w14:textId="77777777" w:rsidR="00185876" w:rsidRDefault="00A632BD">
      <w:pPr>
        <w:pStyle w:val="BodyText"/>
        <w:spacing w:before="240"/>
      </w:pPr>
      <w:r>
        <w:t>NA14:</w:t>
      </w:r>
      <w:r>
        <w:rPr>
          <w:spacing w:val="-14"/>
        </w:rPr>
        <w:t xml:space="preserve"> </w:t>
      </w:r>
      <w:r>
        <w:t>Yes,</w:t>
      </w:r>
      <w:r>
        <w:rPr>
          <w:spacing w:val="-7"/>
        </w:rPr>
        <w:t xml:space="preserve"> </w:t>
      </w:r>
      <w:r>
        <w:t>the</w:t>
      </w:r>
      <w:r>
        <w:rPr>
          <w:spacing w:val="-8"/>
        </w:rPr>
        <w:t xml:space="preserve"> </w:t>
      </w:r>
      <w:r>
        <w:t>priority</w:t>
      </w:r>
      <w:r>
        <w:rPr>
          <w:spacing w:val="-8"/>
        </w:rPr>
        <w:t xml:space="preserve"> </w:t>
      </w:r>
      <w:r>
        <w:t>applies</w:t>
      </w:r>
      <w:r>
        <w:rPr>
          <w:spacing w:val="-7"/>
        </w:rPr>
        <w:t xml:space="preserve"> </w:t>
      </w:r>
      <w:r>
        <w:t>to</w:t>
      </w:r>
      <w:r>
        <w:rPr>
          <w:spacing w:val="-8"/>
        </w:rPr>
        <w:t xml:space="preserve"> </w:t>
      </w:r>
      <w:r>
        <w:t>both</w:t>
      </w:r>
      <w:r>
        <w:rPr>
          <w:spacing w:val="-8"/>
        </w:rPr>
        <w:t xml:space="preserve"> </w:t>
      </w:r>
      <w:r>
        <w:t>programs</w:t>
      </w:r>
      <w:r>
        <w:rPr>
          <w:spacing w:val="-7"/>
        </w:rPr>
        <w:t xml:space="preserve"> </w:t>
      </w:r>
      <w:r>
        <w:rPr>
          <w:spacing w:val="-2"/>
        </w:rPr>
        <w:t>combined.</w:t>
      </w:r>
    </w:p>
    <w:p w14:paraId="6BE96A12" w14:textId="77777777" w:rsidR="00185876" w:rsidRDefault="00185876">
      <w:pPr>
        <w:pStyle w:val="BodyText"/>
      </w:pPr>
    </w:p>
    <w:p w14:paraId="74971C16" w14:textId="77777777" w:rsidR="00185876" w:rsidRDefault="00185876">
      <w:pPr>
        <w:pStyle w:val="BodyText"/>
      </w:pPr>
    </w:p>
    <w:p w14:paraId="641D7964" w14:textId="77777777" w:rsidR="00185876" w:rsidRDefault="00185876">
      <w:pPr>
        <w:pStyle w:val="BodyText"/>
        <w:spacing w:before="49"/>
      </w:pPr>
    </w:p>
    <w:p w14:paraId="59C6E5D7" w14:textId="77777777" w:rsidR="00185876" w:rsidRDefault="00A632BD">
      <w:pPr>
        <w:pStyle w:val="BodyText"/>
        <w:spacing w:before="1" w:line="276" w:lineRule="auto"/>
      </w:pPr>
      <w:r>
        <w:t>NQ13:</w:t>
      </w:r>
      <w:r>
        <w:rPr>
          <w:spacing w:val="-4"/>
        </w:rPr>
        <w:t xml:space="preserve"> </w:t>
      </w:r>
      <w:r>
        <w:t>Does</w:t>
      </w:r>
      <w:r>
        <w:rPr>
          <w:spacing w:val="-4"/>
        </w:rPr>
        <w:t xml:space="preserve"> </w:t>
      </w:r>
      <w:r>
        <w:t>this</w:t>
      </w:r>
      <w:r>
        <w:rPr>
          <w:spacing w:val="-4"/>
        </w:rPr>
        <w:t xml:space="preserve"> </w:t>
      </w:r>
      <w:r>
        <w:t>include</w:t>
      </w:r>
      <w:r>
        <w:rPr>
          <w:spacing w:val="-4"/>
        </w:rPr>
        <w:t xml:space="preserve"> </w:t>
      </w:r>
      <w:r>
        <w:t>expansion</w:t>
      </w:r>
      <w:r>
        <w:rPr>
          <w:spacing w:val="-4"/>
        </w:rPr>
        <w:t xml:space="preserve"> </w:t>
      </w:r>
      <w:r>
        <w:t>of</w:t>
      </w:r>
      <w:r>
        <w:rPr>
          <w:spacing w:val="-4"/>
        </w:rPr>
        <w:t xml:space="preserve"> </w:t>
      </w:r>
      <w:r>
        <w:t>NAC</w:t>
      </w:r>
      <w:r>
        <w:rPr>
          <w:spacing w:val="-4"/>
        </w:rPr>
        <w:t xml:space="preserve"> </w:t>
      </w:r>
      <w:r>
        <w:t>(nursing</w:t>
      </w:r>
      <w:r>
        <w:rPr>
          <w:spacing w:val="-4"/>
        </w:rPr>
        <w:t xml:space="preserve"> </w:t>
      </w:r>
      <w:r>
        <w:t>assistant</w:t>
      </w:r>
      <w:r>
        <w:rPr>
          <w:spacing w:val="-4"/>
        </w:rPr>
        <w:t xml:space="preserve"> </w:t>
      </w:r>
      <w:r>
        <w:t>certified)</w:t>
      </w:r>
      <w:r>
        <w:rPr>
          <w:spacing w:val="-4"/>
        </w:rPr>
        <w:t xml:space="preserve"> </w:t>
      </w:r>
      <w:r>
        <w:t>programs</w:t>
      </w:r>
      <w:r>
        <w:rPr>
          <w:spacing w:val="-4"/>
        </w:rPr>
        <w:t xml:space="preserve"> </w:t>
      </w:r>
      <w:r>
        <w:t>or</w:t>
      </w:r>
      <w:r>
        <w:rPr>
          <w:spacing w:val="-4"/>
        </w:rPr>
        <w:t xml:space="preserve"> </w:t>
      </w:r>
      <w:r>
        <w:t>only</w:t>
      </w:r>
      <w:r>
        <w:rPr>
          <w:spacing w:val="-4"/>
        </w:rPr>
        <w:t xml:space="preserve"> </w:t>
      </w:r>
      <w:r>
        <w:t>LPN and RN?</w:t>
      </w:r>
    </w:p>
    <w:p w14:paraId="3E6C5441" w14:textId="77777777" w:rsidR="00185876" w:rsidRDefault="00A632BD">
      <w:pPr>
        <w:pStyle w:val="BodyText"/>
        <w:spacing w:before="240" w:line="276" w:lineRule="auto"/>
        <w:ind w:right="87"/>
      </w:pPr>
      <w:r>
        <w:t>NA13:</w:t>
      </w:r>
      <w:r>
        <w:rPr>
          <w:spacing w:val="-4"/>
        </w:rPr>
        <w:t xml:space="preserve"> </w:t>
      </w:r>
      <w:r>
        <w:t>Funding</w:t>
      </w:r>
      <w:r>
        <w:rPr>
          <w:spacing w:val="-4"/>
        </w:rPr>
        <w:t xml:space="preserve"> </w:t>
      </w:r>
      <w:r>
        <w:t>is</w:t>
      </w:r>
      <w:r>
        <w:rPr>
          <w:spacing w:val="-4"/>
        </w:rPr>
        <w:t xml:space="preserve"> </w:t>
      </w:r>
      <w:r>
        <w:t>available</w:t>
      </w:r>
      <w:r>
        <w:rPr>
          <w:spacing w:val="-4"/>
        </w:rPr>
        <w:t xml:space="preserve"> </w:t>
      </w:r>
      <w:r>
        <w:t>for</w:t>
      </w:r>
      <w:r>
        <w:rPr>
          <w:spacing w:val="-4"/>
        </w:rPr>
        <w:t xml:space="preserve"> </w:t>
      </w:r>
      <w:r>
        <w:t>LPN,</w:t>
      </w:r>
      <w:r>
        <w:rPr>
          <w:spacing w:val="-15"/>
        </w:rPr>
        <w:t xml:space="preserve"> </w:t>
      </w:r>
      <w:r>
        <w:t>ADN,</w:t>
      </w:r>
      <w:r>
        <w:rPr>
          <w:spacing w:val="-4"/>
        </w:rPr>
        <w:t xml:space="preserve"> </w:t>
      </w:r>
      <w:r>
        <w:t>and</w:t>
      </w:r>
      <w:r>
        <w:rPr>
          <w:spacing w:val="-4"/>
        </w:rPr>
        <w:t xml:space="preserve"> </w:t>
      </w:r>
      <w:r>
        <w:t>BSN</w:t>
      </w:r>
      <w:r>
        <w:rPr>
          <w:spacing w:val="-4"/>
        </w:rPr>
        <w:t xml:space="preserve"> </w:t>
      </w:r>
      <w:r>
        <w:t>programs.</w:t>
      </w:r>
      <w:r>
        <w:rPr>
          <w:spacing w:val="-4"/>
        </w:rPr>
        <w:t xml:space="preserve"> </w:t>
      </w:r>
      <w:r>
        <w:t>NAC</w:t>
      </w:r>
      <w:r>
        <w:rPr>
          <w:spacing w:val="-4"/>
        </w:rPr>
        <w:t xml:space="preserve"> </w:t>
      </w:r>
      <w:r>
        <w:t>programs</w:t>
      </w:r>
      <w:r>
        <w:rPr>
          <w:spacing w:val="-4"/>
        </w:rPr>
        <w:t xml:space="preserve"> </w:t>
      </w:r>
      <w:r>
        <w:t>are</w:t>
      </w:r>
      <w:r>
        <w:rPr>
          <w:spacing w:val="-4"/>
        </w:rPr>
        <w:t xml:space="preserve"> </w:t>
      </w:r>
      <w:r>
        <w:t xml:space="preserve">not considered for funding </w:t>
      </w:r>
      <w:proofErr w:type="gramStart"/>
      <w:r>
        <w:t>at this time</w:t>
      </w:r>
      <w:proofErr w:type="gramEnd"/>
      <w:r>
        <w:t>.</w:t>
      </w:r>
    </w:p>
    <w:p w14:paraId="5CE911B6" w14:textId="77777777" w:rsidR="00185876" w:rsidRDefault="00185876">
      <w:pPr>
        <w:pStyle w:val="BodyText"/>
      </w:pPr>
    </w:p>
    <w:p w14:paraId="7459539F" w14:textId="77777777" w:rsidR="00185876" w:rsidRDefault="00185876">
      <w:pPr>
        <w:pStyle w:val="BodyText"/>
      </w:pPr>
    </w:p>
    <w:p w14:paraId="21E9F92B" w14:textId="77777777" w:rsidR="00185876" w:rsidRDefault="00185876">
      <w:pPr>
        <w:pStyle w:val="BodyText"/>
        <w:spacing w:before="11"/>
      </w:pPr>
    </w:p>
    <w:p w14:paraId="2808AA95" w14:textId="77777777" w:rsidR="00185876" w:rsidRDefault="00A632BD">
      <w:pPr>
        <w:pStyle w:val="BodyText"/>
        <w:spacing w:before="1" w:line="276" w:lineRule="auto"/>
      </w:pPr>
      <w:r>
        <w:t>NQ12:</w:t>
      </w:r>
      <w:r>
        <w:rPr>
          <w:spacing w:val="-3"/>
        </w:rPr>
        <w:t xml:space="preserve"> </w:t>
      </w:r>
      <w:r>
        <w:t>Can</w:t>
      </w:r>
      <w:r>
        <w:rPr>
          <w:spacing w:val="-3"/>
        </w:rPr>
        <w:t xml:space="preserve"> </w:t>
      </w:r>
      <w:r>
        <w:t>this</w:t>
      </w:r>
      <w:r>
        <w:rPr>
          <w:spacing w:val="-3"/>
        </w:rPr>
        <w:t xml:space="preserve"> </w:t>
      </w:r>
      <w:r>
        <w:t>funding</w:t>
      </w:r>
      <w:r>
        <w:rPr>
          <w:spacing w:val="-3"/>
        </w:rPr>
        <w:t xml:space="preserve"> </w:t>
      </w:r>
      <w:r>
        <w:t>be</w:t>
      </w:r>
      <w:r>
        <w:rPr>
          <w:spacing w:val="-3"/>
        </w:rPr>
        <w:t xml:space="preserve"> </w:t>
      </w:r>
      <w:r>
        <w:t>used</w:t>
      </w:r>
      <w:r>
        <w:rPr>
          <w:spacing w:val="-3"/>
        </w:rPr>
        <w:t xml:space="preserve"> </w:t>
      </w:r>
      <w:r>
        <w:t>to</w:t>
      </w:r>
      <w:r>
        <w:rPr>
          <w:spacing w:val="-3"/>
        </w:rPr>
        <w:t xml:space="preserve"> </w:t>
      </w:r>
      <w:r>
        <w:t>support</w:t>
      </w:r>
      <w:r>
        <w:rPr>
          <w:spacing w:val="-3"/>
        </w:rPr>
        <w:t xml:space="preserve"> </w:t>
      </w:r>
      <w:r>
        <w:t>expansion</w:t>
      </w:r>
      <w:r>
        <w:rPr>
          <w:spacing w:val="-3"/>
        </w:rPr>
        <w:t xml:space="preserve"> </w:t>
      </w:r>
      <w:r>
        <w:t>of</w:t>
      </w:r>
      <w:r>
        <w:rPr>
          <w:spacing w:val="-3"/>
        </w:rPr>
        <w:t xml:space="preserve"> </w:t>
      </w:r>
      <w:r>
        <w:t>bridge</w:t>
      </w:r>
      <w:r>
        <w:rPr>
          <w:spacing w:val="-3"/>
        </w:rPr>
        <w:t xml:space="preserve"> </w:t>
      </w:r>
      <w:r>
        <w:t>programs</w:t>
      </w:r>
      <w:r>
        <w:rPr>
          <w:spacing w:val="-3"/>
        </w:rPr>
        <w:t xml:space="preserve"> </w:t>
      </w:r>
      <w:r>
        <w:t>to</w:t>
      </w:r>
      <w:r>
        <w:rPr>
          <w:spacing w:val="-3"/>
        </w:rPr>
        <w:t xml:space="preserve"> </w:t>
      </w:r>
      <w:r>
        <w:t>PN,</w:t>
      </w:r>
      <w:r>
        <w:rPr>
          <w:spacing w:val="-15"/>
        </w:rPr>
        <w:t xml:space="preserve"> </w:t>
      </w:r>
      <w:r>
        <w:t>ADN,</w:t>
      </w:r>
      <w:r>
        <w:rPr>
          <w:spacing w:val="-3"/>
        </w:rPr>
        <w:t xml:space="preserve"> </w:t>
      </w:r>
      <w:r>
        <w:t>and/or BSN programs?</w:t>
      </w:r>
    </w:p>
    <w:p w14:paraId="6F84E64D" w14:textId="77777777" w:rsidR="00185876" w:rsidRDefault="00A632BD">
      <w:pPr>
        <w:pStyle w:val="BodyText"/>
        <w:spacing w:before="240"/>
      </w:pPr>
      <w:r>
        <w:t>NA12:</w:t>
      </w:r>
      <w:r>
        <w:rPr>
          <w:spacing w:val="-12"/>
        </w:rPr>
        <w:t xml:space="preserve"> </w:t>
      </w:r>
      <w:r>
        <w:t>Yes,</w:t>
      </w:r>
      <w:r>
        <w:rPr>
          <w:spacing w:val="-5"/>
        </w:rPr>
        <w:t xml:space="preserve"> </w:t>
      </w:r>
      <w:proofErr w:type="gramStart"/>
      <w:r>
        <w:t>as</w:t>
      </w:r>
      <w:r>
        <w:rPr>
          <w:spacing w:val="-6"/>
        </w:rPr>
        <w:t xml:space="preserve"> </w:t>
      </w:r>
      <w:r>
        <w:t>long</w:t>
      </w:r>
      <w:r>
        <w:rPr>
          <w:spacing w:val="-6"/>
        </w:rPr>
        <w:t xml:space="preserve"> </w:t>
      </w:r>
      <w:r>
        <w:t>as</w:t>
      </w:r>
      <w:proofErr w:type="gramEnd"/>
      <w:r>
        <w:rPr>
          <w:spacing w:val="-5"/>
        </w:rPr>
        <w:t xml:space="preserve"> </w:t>
      </w:r>
      <w:r>
        <w:t>the</w:t>
      </w:r>
      <w:r>
        <w:rPr>
          <w:spacing w:val="-6"/>
        </w:rPr>
        <w:t xml:space="preserve"> </w:t>
      </w:r>
      <w:r>
        <w:t>result</w:t>
      </w:r>
      <w:r>
        <w:rPr>
          <w:spacing w:val="-5"/>
        </w:rPr>
        <w:t xml:space="preserve"> </w:t>
      </w:r>
      <w:r>
        <w:t>is</w:t>
      </w:r>
      <w:r>
        <w:rPr>
          <w:spacing w:val="-6"/>
        </w:rPr>
        <w:t xml:space="preserve"> </w:t>
      </w:r>
      <w:r>
        <w:t>FTES</w:t>
      </w:r>
      <w:r>
        <w:rPr>
          <w:spacing w:val="-6"/>
        </w:rPr>
        <w:t xml:space="preserve"> </w:t>
      </w:r>
      <w:r>
        <w:t>growth</w:t>
      </w:r>
      <w:r>
        <w:rPr>
          <w:spacing w:val="-5"/>
        </w:rPr>
        <w:t xml:space="preserve"> </w:t>
      </w:r>
      <w:r>
        <w:t>in</w:t>
      </w:r>
      <w:r>
        <w:rPr>
          <w:spacing w:val="-6"/>
        </w:rPr>
        <w:t xml:space="preserve"> </w:t>
      </w:r>
      <w:r>
        <w:t>nursing</w:t>
      </w:r>
      <w:r>
        <w:rPr>
          <w:spacing w:val="-5"/>
        </w:rPr>
        <w:t xml:space="preserve"> </w:t>
      </w:r>
      <w:r>
        <w:rPr>
          <w:spacing w:val="-2"/>
        </w:rPr>
        <w:t>programs.</w:t>
      </w:r>
    </w:p>
    <w:p w14:paraId="5883FF73" w14:textId="77777777" w:rsidR="00185876" w:rsidRDefault="00185876">
      <w:pPr>
        <w:pStyle w:val="BodyText"/>
      </w:pPr>
    </w:p>
    <w:p w14:paraId="5AEBB2C5" w14:textId="77777777" w:rsidR="00185876" w:rsidRDefault="00185876">
      <w:pPr>
        <w:pStyle w:val="BodyText"/>
      </w:pPr>
    </w:p>
    <w:p w14:paraId="1F362129" w14:textId="77777777" w:rsidR="00185876" w:rsidRDefault="00185876">
      <w:pPr>
        <w:pStyle w:val="BodyText"/>
        <w:spacing w:before="49"/>
      </w:pPr>
    </w:p>
    <w:p w14:paraId="7AA2E374" w14:textId="77777777" w:rsidR="00185876" w:rsidRDefault="00A632BD">
      <w:pPr>
        <w:pStyle w:val="BodyText"/>
        <w:spacing w:before="1"/>
      </w:pPr>
      <w:r>
        <w:t>NQ11:</w:t>
      </w:r>
      <w:r>
        <w:rPr>
          <w:spacing w:val="-8"/>
        </w:rPr>
        <w:t xml:space="preserve"> </w:t>
      </w:r>
      <w:r>
        <w:t>What</w:t>
      </w:r>
      <w:r>
        <w:rPr>
          <w:spacing w:val="-5"/>
        </w:rPr>
        <w:t xml:space="preserve"> </w:t>
      </w:r>
      <w:r>
        <w:t>happens</w:t>
      </w:r>
      <w:r>
        <w:rPr>
          <w:spacing w:val="-6"/>
        </w:rPr>
        <w:t xml:space="preserve"> </w:t>
      </w:r>
      <w:r>
        <w:t>if</w:t>
      </w:r>
      <w:r>
        <w:rPr>
          <w:spacing w:val="-5"/>
        </w:rPr>
        <w:t xml:space="preserve"> </w:t>
      </w:r>
      <w:r>
        <w:t>you</w:t>
      </w:r>
      <w:r>
        <w:rPr>
          <w:spacing w:val="-6"/>
        </w:rPr>
        <w:t xml:space="preserve"> </w:t>
      </w:r>
      <w:r>
        <w:t>don't</w:t>
      </w:r>
      <w:r>
        <w:rPr>
          <w:spacing w:val="-5"/>
        </w:rPr>
        <w:t xml:space="preserve"> </w:t>
      </w:r>
      <w:r>
        <w:t>meet</w:t>
      </w:r>
      <w:r>
        <w:rPr>
          <w:spacing w:val="-6"/>
        </w:rPr>
        <w:t xml:space="preserve"> </w:t>
      </w:r>
      <w:r>
        <w:t>the</w:t>
      </w:r>
      <w:r>
        <w:rPr>
          <w:spacing w:val="-5"/>
        </w:rPr>
        <w:t xml:space="preserve"> </w:t>
      </w:r>
      <w:r>
        <w:t>goal</w:t>
      </w:r>
      <w:r>
        <w:rPr>
          <w:spacing w:val="-6"/>
        </w:rPr>
        <w:t xml:space="preserve"> </w:t>
      </w:r>
      <w:r>
        <w:t>of</w:t>
      </w:r>
      <w:r>
        <w:rPr>
          <w:spacing w:val="-5"/>
        </w:rPr>
        <w:t xml:space="preserve"> </w:t>
      </w:r>
      <w:r>
        <w:rPr>
          <w:spacing w:val="-2"/>
        </w:rPr>
        <w:t>growth?</w:t>
      </w:r>
    </w:p>
    <w:p w14:paraId="55FCD6DF" w14:textId="77777777" w:rsidR="00185876" w:rsidRDefault="00185876">
      <w:pPr>
        <w:pStyle w:val="BodyText"/>
        <w:spacing w:before="24"/>
      </w:pPr>
    </w:p>
    <w:p w14:paraId="5FCBFB0E" w14:textId="77777777" w:rsidR="00185876" w:rsidRDefault="00A632BD">
      <w:pPr>
        <w:pStyle w:val="BodyText"/>
        <w:spacing w:before="1" w:line="276" w:lineRule="auto"/>
      </w:pPr>
      <w:r>
        <w:t>NA11:</w:t>
      </w:r>
      <w:r>
        <w:rPr>
          <w:spacing w:val="-8"/>
        </w:rPr>
        <w:t xml:space="preserve"> </w:t>
      </w:r>
      <w:r>
        <w:t>This</w:t>
      </w:r>
      <w:r>
        <w:rPr>
          <w:spacing w:val="-4"/>
        </w:rPr>
        <w:t xml:space="preserve"> </w:t>
      </w:r>
      <w:r>
        <w:t>is</w:t>
      </w:r>
      <w:r>
        <w:rPr>
          <w:spacing w:val="-4"/>
        </w:rPr>
        <w:t xml:space="preserve"> </w:t>
      </w:r>
      <w:r>
        <w:t>to</w:t>
      </w:r>
      <w:r>
        <w:rPr>
          <w:spacing w:val="-4"/>
        </w:rPr>
        <w:t xml:space="preserve"> </w:t>
      </w:r>
      <w:r>
        <w:t>be</w:t>
      </w:r>
      <w:r>
        <w:rPr>
          <w:spacing w:val="-4"/>
        </w:rPr>
        <w:t xml:space="preserve"> </w:t>
      </w:r>
      <w:r>
        <w:t>determined</w:t>
      </w:r>
      <w:r>
        <w:rPr>
          <w:spacing w:val="-4"/>
        </w:rPr>
        <w:t xml:space="preserve"> </w:t>
      </w:r>
      <w:proofErr w:type="gramStart"/>
      <w:r>
        <w:t>at</w:t>
      </w:r>
      <w:r>
        <w:rPr>
          <w:spacing w:val="-4"/>
        </w:rPr>
        <w:t xml:space="preserve"> </w:t>
      </w:r>
      <w:r>
        <w:t>a</w:t>
      </w:r>
      <w:r>
        <w:rPr>
          <w:spacing w:val="-4"/>
        </w:rPr>
        <w:t xml:space="preserve"> </w:t>
      </w:r>
      <w:r>
        <w:t>later</w:t>
      </w:r>
      <w:r>
        <w:rPr>
          <w:spacing w:val="-4"/>
        </w:rPr>
        <w:t xml:space="preserve"> </w:t>
      </w:r>
      <w:r>
        <w:t>date</w:t>
      </w:r>
      <w:proofErr w:type="gramEnd"/>
      <w:r>
        <w:t>. Funds</w:t>
      </w:r>
      <w:r>
        <w:rPr>
          <w:spacing w:val="-4"/>
        </w:rPr>
        <w:t xml:space="preserve"> </w:t>
      </w:r>
      <w:r>
        <w:t>may</w:t>
      </w:r>
      <w:r>
        <w:rPr>
          <w:spacing w:val="-4"/>
        </w:rPr>
        <w:t xml:space="preserve"> </w:t>
      </w:r>
      <w:r>
        <w:t>be</w:t>
      </w:r>
      <w:r>
        <w:rPr>
          <w:spacing w:val="-4"/>
        </w:rPr>
        <w:t xml:space="preserve"> </w:t>
      </w:r>
      <w:r>
        <w:t>subject</w:t>
      </w:r>
      <w:r>
        <w:rPr>
          <w:spacing w:val="-4"/>
        </w:rPr>
        <w:t xml:space="preserve"> </w:t>
      </w:r>
      <w:r>
        <w:t>to</w:t>
      </w:r>
      <w:r>
        <w:rPr>
          <w:spacing w:val="-4"/>
        </w:rPr>
        <w:t xml:space="preserve"> </w:t>
      </w:r>
      <w:r>
        <w:t>redistribution</w:t>
      </w:r>
      <w:r>
        <w:rPr>
          <w:spacing w:val="-4"/>
        </w:rPr>
        <w:t xml:space="preserve"> </w:t>
      </w:r>
      <w:r>
        <w:t>after</w:t>
      </w:r>
      <w:r>
        <w:rPr>
          <w:spacing w:val="-4"/>
        </w:rPr>
        <w:t xml:space="preserve"> </w:t>
      </w:r>
      <w:r>
        <w:t>year two of funding, based on outcomes and college input.</w:t>
      </w:r>
    </w:p>
    <w:p w14:paraId="2F6B4452" w14:textId="77777777" w:rsidR="00185876" w:rsidRDefault="00185876">
      <w:pPr>
        <w:pStyle w:val="BodyText"/>
      </w:pPr>
    </w:p>
    <w:p w14:paraId="4128B769" w14:textId="77777777" w:rsidR="00185876" w:rsidRDefault="00185876">
      <w:pPr>
        <w:pStyle w:val="BodyText"/>
      </w:pPr>
    </w:p>
    <w:p w14:paraId="521104C5" w14:textId="77777777" w:rsidR="00185876" w:rsidRDefault="00185876">
      <w:pPr>
        <w:pStyle w:val="BodyText"/>
        <w:spacing w:before="11"/>
      </w:pPr>
    </w:p>
    <w:p w14:paraId="71F0DA4C" w14:textId="77777777" w:rsidR="00185876" w:rsidRDefault="00A632BD">
      <w:pPr>
        <w:pStyle w:val="BodyText"/>
        <w:spacing w:before="1" w:line="276" w:lineRule="auto"/>
      </w:pPr>
      <w:r>
        <w:t>NQ10: Do we have to have confirmed clinical slots or can part of the request for funding be to seek</w:t>
      </w:r>
      <w:r>
        <w:rPr>
          <w:spacing w:val="-3"/>
        </w:rPr>
        <w:t xml:space="preserve"> </w:t>
      </w:r>
      <w:r>
        <w:t>those?</w:t>
      </w:r>
      <w:r>
        <w:rPr>
          <w:spacing w:val="-15"/>
        </w:rPr>
        <w:t xml:space="preserve"> </w:t>
      </w:r>
      <w:r>
        <w:t>As</w:t>
      </w:r>
      <w:r>
        <w:rPr>
          <w:spacing w:val="-3"/>
        </w:rPr>
        <w:t xml:space="preserve"> </w:t>
      </w:r>
      <w:r>
        <w:t>we</w:t>
      </w:r>
      <w:r>
        <w:rPr>
          <w:spacing w:val="-3"/>
        </w:rPr>
        <w:t xml:space="preserve"> </w:t>
      </w:r>
      <w:r>
        <w:t>need</w:t>
      </w:r>
      <w:r>
        <w:rPr>
          <w:spacing w:val="-3"/>
        </w:rPr>
        <w:t xml:space="preserve"> </w:t>
      </w:r>
      <w:r>
        <w:t>multiple</w:t>
      </w:r>
      <w:r>
        <w:rPr>
          <w:spacing w:val="-3"/>
        </w:rPr>
        <w:t xml:space="preserve"> </w:t>
      </w:r>
      <w:r>
        <w:t>approvals</w:t>
      </w:r>
      <w:r>
        <w:rPr>
          <w:spacing w:val="-3"/>
        </w:rPr>
        <w:t xml:space="preserve"> </w:t>
      </w:r>
      <w:r>
        <w:t>to</w:t>
      </w:r>
      <w:r>
        <w:rPr>
          <w:spacing w:val="-3"/>
        </w:rPr>
        <w:t xml:space="preserve"> </w:t>
      </w:r>
      <w:r>
        <w:t>increase</w:t>
      </w:r>
      <w:r>
        <w:rPr>
          <w:spacing w:val="-3"/>
        </w:rPr>
        <w:t xml:space="preserve"> </w:t>
      </w:r>
      <w:r>
        <w:t>capacity</w:t>
      </w:r>
      <w:r>
        <w:rPr>
          <w:spacing w:val="-3"/>
        </w:rPr>
        <w:t xml:space="preserve"> </w:t>
      </w:r>
      <w:r>
        <w:t>do</w:t>
      </w:r>
      <w:r>
        <w:rPr>
          <w:spacing w:val="-3"/>
        </w:rPr>
        <w:t xml:space="preserve"> </w:t>
      </w:r>
      <w:r>
        <w:t>we</w:t>
      </w:r>
      <w:r>
        <w:rPr>
          <w:spacing w:val="-3"/>
        </w:rPr>
        <w:t xml:space="preserve"> </w:t>
      </w:r>
      <w:r>
        <w:t>need</w:t>
      </w:r>
      <w:r>
        <w:rPr>
          <w:spacing w:val="-3"/>
        </w:rPr>
        <w:t xml:space="preserve"> </w:t>
      </w:r>
      <w:r>
        <w:t>approval</w:t>
      </w:r>
      <w:r>
        <w:rPr>
          <w:spacing w:val="-3"/>
        </w:rPr>
        <w:t xml:space="preserve"> </w:t>
      </w:r>
      <w:r>
        <w:t>at</w:t>
      </w:r>
      <w:r>
        <w:rPr>
          <w:spacing w:val="-3"/>
        </w:rPr>
        <w:t xml:space="preserve"> </w:t>
      </w:r>
      <w:r>
        <w:t>time</w:t>
      </w:r>
      <w:r>
        <w:rPr>
          <w:spacing w:val="-3"/>
        </w:rPr>
        <w:t xml:space="preserve"> </w:t>
      </w:r>
      <w:r>
        <w:t>of application (i.e., nursing commission, clinical placements, and national accreditation)?</w:t>
      </w:r>
    </w:p>
    <w:p w14:paraId="3FF3828E" w14:textId="77777777" w:rsidR="00185876" w:rsidRDefault="00185876">
      <w:pPr>
        <w:pStyle w:val="BodyText"/>
        <w:spacing w:line="276" w:lineRule="auto"/>
        <w:sectPr w:rsidR="00185876">
          <w:pgSz w:w="12240" w:h="15840"/>
          <w:pgMar w:top="1360" w:right="1440" w:bottom="1000" w:left="1440" w:header="0" w:footer="804" w:gutter="0"/>
          <w:cols w:space="720"/>
        </w:sectPr>
      </w:pPr>
    </w:p>
    <w:p w14:paraId="7BE45F9E" w14:textId="77777777" w:rsidR="00185876" w:rsidRDefault="00A632BD">
      <w:pPr>
        <w:pStyle w:val="BodyText"/>
        <w:spacing w:before="80" w:line="276" w:lineRule="auto"/>
      </w:pPr>
      <w:r>
        <w:lastRenderedPageBreak/>
        <w:t>NA10: Developing clinical placement slots and/or seeking capacity increase approvals are allowed</w:t>
      </w:r>
      <w:r>
        <w:rPr>
          <w:spacing w:val="-4"/>
        </w:rPr>
        <w:t xml:space="preserve"> </w:t>
      </w:r>
      <w:r>
        <w:t>as</w:t>
      </w:r>
      <w:r>
        <w:rPr>
          <w:spacing w:val="-4"/>
        </w:rPr>
        <w:t xml:space="preserve"> </w:t>
      </w:r>
      <w:r>
        <w:t>part</w:t>
      </w:r>
      <w:r>
        <w:rPr>
          <w:spacing w:val="-4"/>
        </w:rPr>
        <w:t xml:space="preserve"> </w:t>
      </w:r>
      <w:r>
        <w:t>of</w:t>
      </w:r>
      <w:r>
        <w:rPr>
          <w:spacing w:val="-4"/>
        </w:rPr>
        <w:t xml:space="preserve"> </w:t>
      </w:r>
      <w:r>
        <w:t>capacity</w:t>
      </w:r>
      <w:r>
        <w:rPr>
          <w:spacing w:val="-4"/>
        </w:rPr>
        <w:t xml:space="preserve"> </w:t>
      </w:r>
      <w:r>
        <w:t>building</w:t>
      </w:r>
      <w:r>
        <w:rPr>
          <w:spacing w:val="-4"/>
        </w:rPr>
        <w:t xml:space="preserve"> </w:t>
      </w:r>
      <w:r>
        <w:t>and</w:t>
      </w:r>
      <w:r>
        <w:rPr>
          <w:spacing w:val="-4"/>
        </w:rPr>
        <w:t xml:space="preserve"> </w:t>
      </w:r>
      <w:r>
        <w:t>may</w:t>
      </w:r>
      <w:r>
        <w:rPr>
          <w:spacing w:val="-4"/>
        </w:rPr>
        <w:t xml:space="preserve"> </w:t>
      </w:r>
      <w:r>
        <w:t>be</w:t>
      </w:r>
      <w:r>
        <w:rPr>
          <w:spacing w:val="-4"/>
        </w:rPr>
        <w:t xml:space="preserve"> </w:t>
      </w:r>
      <w:r>
        <w:t>incorporated</w:t>
      </w:r>
      <w:r>
        <w:rPr>
          <w:spacing w:val="-4"/>
        </w:rPr>
        <w:t xml:space="preserve"> </w:t>
      </w:r>
      <w:r>
        <w:t>into</w:t>
      </w:r>
      <w:r>
        <w:rPr>
          <w:spacing w:val="-4"/>
        </w:rPr>
        <w:t xml:space="preserve"> </w:t>
      </w:r>
      <w:r>
        <w:t>the</w:t>
      </w:r>
      <w:r>
        <w:rPr>
          <w:spacing w:val="-4"/>
        </w:rPr>
        <w:t xml:space="preserve"> </w:t>
      </w:r>
      <w:r>
        <w:t>program</w:t>
      </w:r>
      <w:r>
        <w:rPr>
          <w:spacing w:val="-4"/>
        </w:rPr>
        <w:t xml:space="preserve"> </w:t>
      </w:r>
      <w:r>
        <w:t>funding</w:t>
      </w:r>
      <w:r>
        <w:rPr>
          <w:spacing w:val="-4"/>
        </w:rPr>
        <w:t xml:space="preserve"> </w:t>
      </w:r>
      <w:r>
        <w:t>request. You do not need to have prior approvals to receive funds.</w:t>
      </w:r>
    </w:p>
    <w:p w14:paraId="03352F08" w14:textId="77777777" w:rsidR="00185876" w:rsidRDefault="00185876">
      <w:pPr>
        <w:pStyle w:val="BodyText"/>
      </w:pPr>
    </w:p>
    <w:p w14:paraId="2A59F87C" w14:textId="77777777" w:rsidR="00185876" w:rsidRDefault="00185876">
      <w:pPr>
        <w:pStyle w:val="BodyText"/>
      </w:pPr>
    </w:p>
    <w:p w14:paraId="589E77D4" w14:textId="77777777" w:rsidR="00185876" w:rsidRDefault="00185876">
      <w:pPr>
        <w:pStyle w:val="BodyText"/>
        <w:spacing w:before="11"/>
      </w:pPr>
    </w:p>
    <w:p w14:paraId="5267D522" w14:textId="77777777" w:rsidR="00185876" w:rsidRDefault="00A632BD">
      <w:pPr>
        <w:pStyle w:val="BodyText"/>
        <w:spacing w:before="1" w:line="276" w:lineRule="auto"/>
      </w:pPr>
      <w:r>
        <w:t>NQ9: The system for prioritization for nursing funding disproportionally affects colleges in rural areas</w:t>
      </w:r>
      <w:r>
        <w:rPr>
          <w:spacing w:val="-4"/>
        </w:rPr>
        <w:t xml:space="preserve"> </w:t>
      </w:r>
      <w:r>
        <w:t>that</w:t>
      </w:r>
      <w:r>
        <w:rPr>
          <w:spacing w:val="-4"/>
        </w:rPr>
        <w:t xml:space="preserve"> </w:t>
      </w:r>
      <w:r>
        <w:t>have</w:t>
      </w:r>
      <w:r>
        <w:rPr>
          <w:spacing w:val="-4"/>
        </w:rPr>
        <w:t xml:space="preserve"> </w:t>
      </w:r>
      <w:r>
        <w:t>increased</w:t>
      </w:r>
      <w:r>
        <w:rPr>
          <w:spacing w:val="-4"/>
        </w:rPr>
        <w:t xml:space="preserve"> </w:t>
      </w:r>
      <w:r>
        <w:t>difficulty</w:t>
      </w:r>
      <w:r>
        <w:rPr>
          <w:spacing w:val="-4"/>
        </w:rPr>
        <w:t xml:space="preserve"> </w:t>
      </w:r>
      <w:r>
        <w:t>in</w:t>
      </w:r>
      <w:r>
        <w:rPr>
          <w:spacing w:val="-4"/>
        </w:rPr>
        <w:t xml:space="preserve"> </w:t>
      </w:r>
      <w:r>
        <w:t>hiring</w:t>
      </w:r>
      <w:r>
        <w:rPr>
          <w:spacing w:val="-4"/>
        </w:rPr>
        <w:t xml:space="preserve"> </w:t>
      </w:r>
      <w:r>
        <w:t>new</w:t>
      </w:r>
      <w:r>
        <w:rPr>
          <w:spacing w:val="-4"/>
        </w:rPr>
        <w:t xml:space="preserve"> </w:t>
      </w:r>
      <w:r>
        <w:t>faculty.</w:t>
      </w:r>
      <w:r>
        <w:rPr>
          <w:spacing w:val="40"/>
        </w:rPr>
        <w:t xml:space="preserve"> </w:t>
      </w:r>
      <w:r>
        <w:t>These</w:t>
      </w:r>
      <w:r>
        <w:rPr>
          <w:spacing w:val="-4"/>
        </w:rPr>
        <w:t xml:space="preserve"> </w:t>
      </w:r>
      <w:r>
        <w:t>are</w:t>
      </w:r>
      <w:r>
        <w:rPr>
          <w:spacing w:val="-4"/>
        </w:rPr>
        <w:t xml:space="preserve"> </w:t>
      </w:r>
      <w:r>
        <w:t>also</w:t>
      </w:r>
      <w:r>
        <w:rPr>
          <w:spacing w:val="-4"/>
        </w:rPr>
        <w:t xml:space="preserve"> </w:t>
      </w:r>
      <w:r>
        <w:t>the</w:t>
      </w:r>
      <w:r>
        <w:rPr>
          <w:spacing w:val="-4"/>
        </w:rPr>
        <w:t xml:space="preserve"> </w:t>
      </w:r>
      <w:r>
        <w:t>areas</w:t>
      </w:r>
      <w:r>
        <w:rPr>
          <w:spacing w:val="-4"/>
        </w:rPr>
        <w:t xml:space="preserve"> </w:t>
      </w:r>
      <w:r>
        <w:t>that</w:t>
      </w:r>
      <w:r>
        <w:rPr>
          <w:spacing w:val="-4"/>
        </w:rPr>
        <w:t xml:space="preserve"> </w:t>
      </w:r>
      <w:r>
        <w:t>are</w:t>
      </w:r>
      <w:r>
        <w:rPr>
          <w:spacing w:val="-4"/>
        </w:rPr>
        <w:t xml:space="preserve"> </w:t>
      </w:r>
      <w:r>
        <w:t>most in need of Nurses. Doesn't that seem a bit unfair for smaller colleges who don't have the same capacities as larger schools to expand</w:t>
      </w:r>
      <w:r>
        <w:rPr>
          <w:spacing w:val="40"/>
        </w:rPr>
        <w:t xml:space="preserve"> </w:t>
      </w:r>
      <w:r>
        <w:t>space wise?</w:t>
      </w:r>
    </w:p>
    <w:p w14:paraId="74686060" w14:textId="77777777" w:rsidR="00185876" w:rsidRDefault="00A632BD">
      <w:pPr>
        <w:pStyle w:val="BodyText"/>
        <w:spacing w:before="240" w:line="276" w:lineRule="auto"/>
        <w:ind w:right="154"/>
      </w:pPr>
      <w:r>
        <w:t>NA9: The $300,000/25 slots priority was passed down to the system by the Legislature as a priority for FY23 rapid expansion; SBCTC is not at liberty to change that. Please see NQ2 &amp; NA2,</w:t>
      </w:r>
      <w:r>
        <w:rPr>
          <w:spacing w:val="-5"/>
        </w:rPr>
        <w:t xml:space="preserve"> </w:t>
      </w:r>
      <w:r>
        <w:t>below,</w:t>
      </w:r>
      <w:r>
        <w:rPr>
          <w:spacing w:val="-5"/>
        </w:rPr>
        <w:t xml:space="preserve"> </w:t>
      </w:r>
      <w:r>
        <w:t>for</w:t>
      </w:r>
      <w:r>
        <w:rPr>
          <w:spacing w:val="-5"/>
        </w:rPr>
        <w:t xml:space="preserve"> </w:t>
      </w:r>
      <w:r>
        <w:t>information</w:t>
      </w:r>
      <w:r>
        <w:rPr>
          <w:spacing w:val="-5"/>
        </w:rPr>
        <w:t xml:space="preserve"> </w:t>
      </w:r>
      <w:r>
        <w:t>about</w:t>
      </w:r>
      <w:r>
        <w:rPr>
          <w:spacing w:val="-5"/>
        </w:rPr>
        <w:t xml:space="preserve"> </w:t>
      </w:r>
      <w:r>
        <w:t>multi-college</w:t>
      </w:r>
      <w:r>
        <w:rPr>
          <w:spacing w:val="-5"/>
        </w:rPr>
        <w:t xml:space="preserve"> </w:t>
      </w:r>
      <w:r>
        <w:t>collaborations</w:t>
      </w:r>
      <w:r>
        <w:rPr>
          <w:spacing w:val="-5"/>
        </w:rPr>
        <w:t xml:space="preserve"> </w:t>
      </w:r>
      <w:r>
        <w:t>as</w:t>
      </w:r>
      <w:r>
        <w:rPr>
          <w:spacing w:val="-5"/>
        </w:rPr>
        <w:t xml:space="preserve"> </w:t>
      </w:r>
      <w:r>
        <w:t>an</w:t>
      </w:r>
      <w:r>
        <w:rPr>
          <w:spacing w:val="-5"/>
        </w:rPr>
        <w:t xml:space="preserve"> </w:t>
      </w:r>
      <w:r>
        <w:t>option</w:t>
      </w:r>
      <w:r>
        <w:rPr>
          <w:spacing w:val="-5"/>
        </w:rPr>
        <w:t xml:space="preserve"> </w:t>
      </w:r>
      <w:r>
        <w:t>to</w:t>
      </w:r>
      <w:r>
        <w:rPr>
          <w:spacing w:val="-5"/>
        </w:rPr>
        <w:t xml:space="preserve"> </w:t>
      </w:r>
      <w:r>
        <w:t>leverage</w:t>
      </w:r>
      <w:r>
        <w:rPr>
          <w:spacing w:val="-5"/>
        </w:rPr>
        <w:t xml:space="preserve"> </w:t>
      </w:r>
      <w:r>
        <w:t>growth. Additionally, all colleges are eligible for the remaining funds for nursing program expansion.</w:t>
      </w:r>
    </w:p>
    <w:p w14:paraId="634639B6" w14:textId="77777777" w:rsidR="00185876" w:rsidRDefault="00185876">
      <w:pPr>
        <w:pStyle w:val="BodyText"/>
      </w:pPr>
    </w:p>
    <w:p w14:paraId="1820D841" w14:textId="77777777" w:rsidR="00185876" w:rsidRDefault="00185876">
      <w:pPr>
        <w:pStyle w:val="BodyText"/>
      </w:pPr>
    </w:p>
    <w:p w14:paraId="3F1506FC" w14:textId="77777777" w:rsidR="00185876" w:rsidRDefault="00185876">
      <w:pPr>
        <w:pStyle w:val="BodyText"/>
        <w:spacing w:before="11"/>
      </w:pPr>
    </w:p>
    <w:p w14:paraId="24B9D56E" w14:textId="77777777" w:rsidR="00185876" w:rsidRDefault="00A632BD">
      <w:pPr>
        <w:pStyle w:val="BodyText"/>
        <w:spacing w:before="1" w:line="276" w:lineRule="auto"/>
        <w:ind w:right="109"/>
      </w:pPr>
      <w:r>
        <w:t>NQ8:</w:t>
      </w:r>
      <w:r>
        <w:rPr>
          <w:spacing w:val="-3"/>
        </w:rPr>
        <w:t xml:space="preserve"> </w:t>
      </w:r>
      <w:r>
        <w:t>By</w:t>
      </w:r>
      <w:r>
        <w:rPr>
          <w:spacing w:val="-3"/>
        </w:rPr>
        <w:t xml:space="preserve"> </w:t>
      </w:r>
      <w:r>
        <w:t>25</w:t>
      </w:r>
      <w:r>
        <w:rPr>
          <w:spacing w:val="-3"/>
        </w:rPr>
        <w:t xml:space="preserve"> </w:t>
      </w:r>
      <w:r>
        <w:t>FTES,</w:t>
      </w:r>
      <w:r>
        <w:rPr>
          <w:spacing w:val="-3"/>
        </w:rPr>
        <w:t xml:space="preserve"> </w:t>
      </w:r>
      <w:r>
        <w:t>do</w:t>
      </w:r>
      <w:r>
        <w:rPr>
          <w:spacing w:val="-3"/>
        </w:rPr>
        <w:t xml:space="preserve"> </w:t>
      </w:r>
      <w:r>
        <w:t>you</w:t>
      </w:r>
      <w:r>
        <w:rPr>
          <w:spacing w:val="-3"/>
        </w:rPr>
        <w:t xml:space="preserve"> </w:t>
      </w:r>
      <w:r>
        <w:t>mean</w:t>
      </w:r>
      <w:r>
        <w:rPr>
          <w:spacing w:val="-3"/>
        </w:rPr>
        <w:t xml:space="preserve"> </w:t>
      </w:r>
      <w:r>
        <w:t>an</w:t>
      </w:r>
      <w:r>
        <w:rPr>
          <w:spacing w:val="-3"/>
        </w:rPr>
        <w:t xml:space="preserve"> </w:t>
      </w:r>
      <w:r>
        <w:t>increase</w:t>
      </w:r>
      <w:r>
        <w:rPr>
          <w:spacing w:val="-3"/>
        </w:rPr>
        <w:t xml:space="preserve"> </w:t>
      </w:r>
      <w:r>
        <w:t>of</w:t>
      </w:r>
      <w:r>
        <w:rPr>
          <w:spacing w:val="-3"/>
        </w:rPr>
        <w:t xml:space="preserve"> </w:t>
      </w:r>
      <w:r>
        <w:t>25</w:t>
      </w:r>
      <w:r>
        <w:rPr>
          <w:spacing w:val="-3"/>
        </w:rPr>
        <w:t xml:space="preserve"> </w:t>
      </w:r>
      <w:r>
        <w:t>students</w:t>
      </w:r>
      <w:r>
        <w:rPr>
          <w:spacing w:val="-3"/>
        </w:rPr>
        <w:t xml:space="preserve"> </w:t>
      </w:r>
      <w:r>
        <w:t>in</w:t>
      </w:r>
      <w:r>
        <w:rPr>
          <w:spacing w:val="-3"/>
        </w:rPr>
        <w:t xml:space="preserve"> </w:t>
      </w:r>
      <w:r>
        <w:t>the</w:t>
      </w:r>
      <w:r>
        <w:rPr>
          <w:spacing w:val="-3"/>
        </w:rPr>
        <w:t xml:space="preserve"> </w:t>
      </w:r>
      <w:r>
        <w:t>program</w:t>
      </w:r>
      <w:r>
        <w:rPr>
          <w:spacing w:val="-3"/>
        </w:rPr>
        <w:t xml:space="preserve"> </w:t>
      </w:r>
      <w:r>
        <w:t>or</w:t>
      </w:r>
      <w:r>
        <w:rPr>
          <w:spacing w:val="-3"/>
        </w:rPr>
        <w:t xml:space="preserve"> </w:t>
      </w:r>
      <w:r>
        <w:t>25%</w:t>
      </w:r>
      <w:r>
        <w:rPr>
          <w:spacing w:val="-3"/>
        </w:rPr>
        <w:t xml:space="preserve"> </w:t>
      </w:r>
      <w:r>
        <w:t>of</w:t>
      </w:r>
      <w:r>
        <w:rPr>
          <w:spacing w:val="-3"/>
        </w:rPr>
        <w:t xml:space="preserve"> </w:t>
      </w:r>
      <w:r>
        <w:t>the current capacity?</w:t>
      </w:r>
    </w:p>
    <w:p w14:paraId="083D9550" w14:textId="77777777" w:rsidR="00185876" w:rsidRDefault="00A632BD">
      <w:pPr>
        <w:pStyle w:val="BodyText"/>
        <w:spacing w:before="240" w:line="276" w:lineRule="auto"/>
      </w:pPr>
      <w:r>
        <w:t xml:space="preserve">NA8: 25 </w:t>
      </w:r>
      <w:proofErr w:type="gramStart"/>
      <w:r>
        <w:t>Full Time</w:t>
      </w:r>
      <w:proofErr w:type="gramEnd"/>
      <w:r>
        <w:rPr>
          <w:spacing w:val="-8"/>
        </w:rPr>
        <w:t xml:space="preserve"> </w:t>
      </w:r>
      <w:r>
        <w:t>Annual Equivalent students - as opposed to headcount or percentage of current</w:t>
      </w:r>
      <w:r>
        <w:rPr>
          <w:spacing w:val="-3"/>
        </w:rPr>
        <w:t xml:space="preserve"> </w:t>
      </w:r>
      <w:r>
        <w:t>capacity</w:t>
      </w:r>
      <w:r>
        <w:rPr>
          <w:spacing w:val="-3"/>
        </w:rPr>
        <w:t xml:space="preserve"> </w:t>
      </w:r>
      <w:r>
        <w:t>-</w:t>
      </w:r>
      <w:r>
        <w:rPr>
          <w:spacing w:val="-3"/>
        </w:rPr>
        <w:t xml:space="preserve"> </w:t>
      </w:r>
      <w:r>
        <w:t>is</w:t>
      </w:r>
      <w:r>
        <w:rPr>
          <w:spacing w:val="-3"/>
        </w:rPr>
        <w:t xml:space="preserve"> </w:t>
      </w:r>
      <w:r>
        <w:t>the</w:t>
      </w:r>
      <w:r>
        <w:rPr>
          <w:spacing w:val="-3"/>
        </w:rPr>
        <w:t xml:space="preserve"> </w:t>
      </w:r>
      <w:r>
        <w:t>priority</w:t>
      </w:r>
      <w:r>
        <w:rPr>
          <w:spacing w:val="-3"/>
        </w:rPr>
        <w:t xml:space="preserve"> </w:t>
      </w:r>
      <w:r>
        <w:t>requirement</w:t>
      </w:r>
      <w:r>
        <w:rPr>
          <w:spacing w:val="-3"/>
        </w:rPr>
        <w:t xml:space="preserve"> </w:t>
      </w:r>
      <w:r>
        <w:t>set</w:t>
      </w:r>
      <w:r>
        <w:rPr>
          <w:spacing w:val="-3"/>
        </w:rPr>
        <w:t xml:space="preserve"> </w:t>
      </w:r>
      <w:r>
        <w:t>forth</w:t>
      </w:r>
      <w:r>
        <w:rPr>
          <w:spacing w:val="-3"/>
        </w:rPr>
        <w:t xml:space="preserve"> </w:t>
      </w:r>
      <w:r>
        <w:t>by</w:t>
      </w:r>
      <w:r>
        <w:rPr>
          <w:spacing w:val="-3"/>
        </w:rPr>
        <w:t xml:space="preserve"> </w:t>
      </w:r>
      <w:r>
        <w:t>the</w:t>
      </w:r>
      <w:r>
        <w:rPr>
          <w:spacing w:val="-3"/>
        </w:rPr>
        <w:t xml:space="preserve"> </w:t>
      </w:r>
      <w:r>
        <w:t>Legislature.</w:t>
      </w:r>
      <w:r>
        <w:rPr>
          <w:spacing w:val="-3"/>
        </w:rPr>
        <w:t xml:space="preserve"> </w:t>
      </w:r>
      <w:r>
        <w:t>Please</w:t>
      </w:r>
      <w:r>
        <w:rPr>
          <w:spacing w:val="-3"/>
        </w:rPr>
        <w:t xml:space="preserve"> </w:t>
      </w:r>
      <w:r>
        <w:t>see</w:t>
      </w:r>
      <w:r>
        <w:rPr>
          <w:spacing w:val="-3"/>
        </w:rPr>
        <w:t xml:space="preserve"> </w:t>
      </w:r>
      <w:r>
        <w:t>the</w:t>
      </w:r>
      <w:r>
        <w:rPr>
          <w:spacing w:val="-3"/>
        </w:rPr>
        <w:t xml:space="preserve"> </w:t>
      </w:r>
      <w:r>
        <w:t>question and answer above, as well.</w:t>
      </w:r>
    </w:p>
    <w:p w14:paraId="3D95C1F4" w14:textId="77777777" w:rsidR="00185876" w:rsidRDefault="00185876">
      <w:pPr>
        <w:pStyle w:val="BodyText"/>
      </w:pPr>
    </w:p>
    <w:p w14:paraId="353E87B5" w14:textId="77777777" w:rsidR="00185876" w:rsidRDefault="00185876">
      <w:pPr>
        <w:pStyle w:val="BodyText"/>
      </w:pPr>
    </w:p>
    <w:p w14:paraId="3AE8EAF8" w14:textId="77777777" w:rsidR="00185876" w:rsidRDefault="00185876">
      <w:pPr>
        <w:pStyle w:val="BodyText"/>
        <w:spacing w:before="11"/>
      </w:pPr>
    </w:p>
    <w:p w14:paraId="148AF91F" w14:textId="77777777" w:rsidR="00185876" w:rsidRDefault="00A632BD">
      <w:pPr>
        <w:pStyle w:val="BodyText"/>
        <w:spacing w:before="1" w:line="276" w:lineRule="auto"/>
        <w:ind w:right="87"/>
      </w:pPr>
      <w:r>
        <w:t>NQ7:</w:t>
      </w:r>
      <w:r>
        <w:rPr>
          <w:spacing w:val="-4"/>
        </w:rPr>
        <w:t xml:space="preserve"> </w:t>
      </w:r>
      <w:r>
        <w:t>Can</w:t>
      </w:r>
      <w:r>
        <w:rPr>
          <w:spacing w:val="-4"/>
        </w:rPr>
        <w:t xml:space="preserve"> </w:t>
      </w:r>
      <w:r>
        <w:t>you</w:t>
      </w:r>
      <w:r>
        <w:rPr>
          <w:spacing w:val="-4"/>
        </w:rPr>
        <w:t xml:space="preserve"> </w:t>
      </w:r>
      <w:r>
        <w:t>clarify</w:t>
      </w:r>
      <w:r>
        <w:rPr>
          <w:spacing w:val="-4"/>
        </w:rPr>
        <w:t xml:space="preserve"> </w:t>
      </w:r>
      <w:r>
        <w:t>what</w:t>
      </w:r>
      <w:r>
        <w:rPr>
          <w:spacing w:val="-4"/>
        </w:rPr>
        <w:t xml:space="preserve"> </w:t>
      </w:r>
      <w:r>
        <w:t>'Plan</w:t>
      </w:r>
      <w:r>
        <w:rPr>
          <w:spacing w:val="-4"/>
        </w:rPr>
        <w:t xml:space="preserve"> </w:t>
      </w:r>
      <w:r>
        <w:t>Code</w:t>
      </w:r>
      <w:r>
        <w:rPr>
          <w:spacing w:val="-4"/>
        </w:rPr>
        <w:t xml:space="preserve"> </w:t>
      </w:r>
      <w:r>
        <w:t>(s)'</w:t>
      </w:r>
      <w:r>
        <w:rPr>
          <w:spacing w:val="-4"/>
        </w:rPr>
        <w:t xml:space="preserve"> </w:t>
      </w:r>
      <w:r>
        <w:t>are</w:t>
      </w:r>
      <w:r>
        <w:rPr>
          <w:spacing w:val="-4"/>
        </w:rPr>
        <w:t xml:space="preserve"> </w:t>
      </w:r>
      <w:r>
        <w:t>under</w:t>
      </w:r>
      <w:r>
        <w:rPr>
          <w:spacing w:val="-4"/>
        </w:rPr>
        <w:t xml:space="preserve"> </w:t>
      </w:r>
      <w:r>
        <w:t>Program</w:t>
      </w:r>
      <w:r>
        <w:rPr>
          <w:spacing w:val="-4"/>
        </w:rPr>
        <w:t xml:space="preserve"> </w:t>
      </w:r>
      <w:r>
        <w:t>Information</w:t>
      </w:r>
      <w:r>
        <w:rPr>
          <w:spacing w:val="-4"/>
        </w:rPr>
        <w:t xml:space="preserve"> </w:t>
      </w:r>
      <w:r>
        <w:t>in</w:t>
      </w:r>
      <w:r>
        <w:rPr>
          <w:spacing w:val="-4"/>
        </w:rPr>
        <w:t xml:space="preserve"> </w:t>
      </w:r>
      <w:r>
        <w:t>the</w:t>
      </w:r>
      <w:r>
        <w:rPr>
          <w:spacing w:val="-4"/>
        </w:rPr>
        <w:t xml:space="preserve"> </w:t>
      </w:r>
      <w:r>
        <w:t>Nursing Program FTE Funding Request?</w:t>
      </w:r>
    </w:p>
    <w:p w14:paraId="3283E99D" w14:textId="77777777" w:rsidR="00185876" w:rsidRDefault="00A632BD">
      <w:pPr>
        <w:pStyle w:val="BodyText"/>
        <w:spacing w:before="240" w:line="276" w:lineRule="auto"/>
        <w:ind w:right="25"/>
      </w:pPr>
      <w:r>
        <w:t xml:space="preserve">NA7: </w:t>
      </w:r>
      <w:r>
        <w:rPr>
          <w:b/>
        </w:rPr>
        <w:t xml:space="preserve">UPDATED 6/7/22: </w:t>
      </w:r>
      <w:r>
        <w:t>The Nursing Program FTE PFR includes LPN,</w:t>
      </w:r>
      <w:r>
        <w:rPr>
          <w:spacing w:val="-7"/>
        </w:rPr>
        <w:t xml:space="preserve"> </w:t>
      </w:r>
      <w:r>
        <w:t>ADN, and BSN programs. It is the CIP Code that is the primary designator of funding edibility vs. Plan Code. CIP</w:t>
      </w:r>
      <w:r>
        <w:rPr>
          <w:spacing w:val="-7"/>
        </w:rPr>
        <w:t xml:space="preserve"> </w:t>
      </w:r>
      <w:r>
        <w:t>Codes</w:t>
      </w:r>
      <w:r>
        <w:rPr>
          <w:spacing w:val="-3"/>
        </w:rPr>
        <w:t xml:space="preserve"> </w:t>
      </w:r>
      <w:r>
        <w:t>included</w:t>
      </w:r>
      <w:r>
        <w:rPr>
          <w:spacing w:val="-3"/>
        </w:rPr>
        <w:t xml:space="preserve"> </w:t>
      </w:r>
      <w:r>
        <w:t>for</w:t>
      </w:r>
      <w:r>
        <w:rPr>
          <w:spacing w:val="-3"/>
        </w:rPr>
        <w:t xml:space="preserve"> </w:t>
      </w:r>
      <w:r>
        <w:t>LPN,</w:t>
      </w:r>
      <w:r>
        <w:rPr>
          <w:spacing w:val="-15"/>
        </w:rPr>
        <w:t xml:space="preserve"> </w:t>
      </w:r>
      <w:r>
        <w:t>ADN,</w:t>
      </w:r>
      <w:r>
        <w:rPr>
          <w:spacing w:val="-3"/>
        </w:rPr>
        <w:t xml:space="preserve"> </w:t>
      </w:r>
      <w:r>
        <w:t>and</w:t>
      </w:r>
      <w:r>
        <w:rPr>
          <w:spacing w:val="-3"/>
        </w:rPr>
        <w:t xml:space="preserve"> </w:t>
      </w:r>
      <w:r>
        <w:t>BSN</w:t>
      </w:r>
      <w:r>
        <w:rPr>
          <w:spacing w:val="-3"/>
        </w:rPr>
        <w:t xml:space="preserve"> </w:t>
      </w:r>
      <w:r>
        <w:t>are</w:t>
      </w:r>
      <w:r>
        <w:rPr>
          <w:spacing w:val="-3"/>
        </w:rPr>
        <w:t xml:space="preserve"> </w:t>
      </w:r>
      <w:r>
        <w:t>51.3901</w:t>
      </w:r>
      <w:r>
        <w:rPr>
          <w:spacing w:val="-3"/>
        </w:rPr>
        <w:t xml:space="preserve"> </w:t>
      </w:r>
      <w:r>
        <w:t>and</w:t>
      </w:r>
      <w:r>
        <w:rPr>
          <w:spacing w:val="-3"/>
        </w:rPr>
        <w:t xml:space="preserve"> </w:t>
      </w:r>
      <w:r>
        <w:t>51.3801.</w:t>
      </w:r>
      <w:r>
        <w:rPr>
          <w:spacing w:val="-3"/>
        </w:rPr>
        <w:t xml:space="preserve"> </w:t>
      </w:r>
      <w:r>
        <w:t>Plan</w:t>
      </w:r>
      <w:r>
        <w:rPr>
          <w:spacing w:val="-3"/>
        </w:rPr>
        <w:t xml:space="preserve"> </w:t>
      </w:r>
      <w:r>
        <w:t>Codes</w:t>
      </w:r>
      <w:r>
        <w:rPr>
          <w:spacing w:val="-3"/>
        </w:rPr>
        <w:t xml:space="preserve"> </w:t>
      </w:r>
      <w:r>
        <w:t>vary</w:t>
      </w:r>
      <w:r>
        <w:rPr>
          <w:spacing w:val="-3"/>
        </w:rPr>
        <w:t xml:space="preserve"> </w:t>
      </w:r>
      <w:r>
        <w:t xml:space="preserve">among colleges, but CIP Codes are standard. Please contact your </w:t>
      </w:r>
      <w:proofErr w:type="spellStart"/>
      <w:r>
        <w:t>ctcLink</w:t>
      </w:r>
      <w:proofErr w:type="spellEnd"/>
      <w:r>
        <w:t xml:space="preserve"> help desk or institutional researcher to obtain the plan code for your instructional program.</w:t>
      </w:r>
    </w:p>
    <w:p w14:paraId="09A5ED3A" w14:textId="77777777" w:rsidR="00185876" w:rsidRDefault="00185876">
      <w:pPr>
        <w:pStyle w:val="BodyText"/>
      </w:pPr>
    </w:p>
    <w:p w14:paraId="3D8A7E98" w14:textId="77777777" w:rsidR="00185876" w:rsidRDefault="00185876">
      <w:pPr>
        <w:pStyle w:val="BodyText"/>
      </w:pPr>
    </w:p>
    <w:p w14:paraId="052773B9" w14:textId="77777777" w:rsidR="00185876" w:rsidRDefault="00185876">
      <w:pPr>
        <w:pStyle w:val="BodyText"/>
        <w:spacing w:before="11"/>
      </w:pPr>
    </w:p>
    <w:p w14:paraId="558F4644" w14:textId="77777777" w:rsidR="00185876" w:rsidRDefault="00A632BD">
      <w:pPr>
        <w:pStyle w:val="BodyText"/>
        <w:spacing w:before="1" w:line="276" w:lineRule="auto"/>
      </w:pPr>
      <w:r>
        <w:t>NQ6:</w:t>
      </w:r>
      <w:r>
        <w:rPr>
          <w:spacing w:val="-3"/>
        </w:rPr>
        <w:t xml:space="preserve"> </w:t>
      </w:r>
      <w:r>
        <w:t>If</w:t>
      </w:r>
      <w:r>
        <w:rPr>
          <w:spacing w:val="-3"/>
        </w:rPr>
        <w:t xml:space="preserve"> </w:t>
      </w:r>
      <w:r>
        <w:t>you</w:t>
      </w:r>
      <w:r>
        <w:rPr>
          <w:spacing w:val="-3"/>
        </w:rPr>
        <w:t xml:space="preserve"> </w:t>
      </w:r>
      <w:r>
        <w:t>have</w:t>
      </w:r>
      <w:r>
        <w:rPr>
          <w:spacing w:val="-3"/>
        </w:rPr>
        <w:t xml:space="preserve"> </w:t>
      </w:r>
      <w:r>
        <w:t>a</w:t>
      </w:r>
      <w:r>
        <w:rPr>
          <w:spacing w:val="-3"/>
        </w:rPr>
        <w:t xml:space="preserve"> </w:t>
      </w:r>
      <w:r>
        <w:t>current</w:t>
      </w:r>
      <w:r>
        <w:rPr>
          <w:spacing w:val="-3"/>
        </w:rPr>
        <w:t xml:space="preserve"> </w:t>
      </w:r>
      <w:r>
        <w:t>program</w:t>
      </w:r>
      <w:r>
        <w:rPr>
          <w:spacing w:val="-3"/>
        </w:rPr>
        <w:t xml:space="preserve"> </w:t>
      </w:r>
      <w:r>
        <w:t>and</w:t>
      </w:r>
      <w:r>
        <w:rPr>
          <w:spacing w:val="-3"/>
        </w:rPr>
        <w:t xml:space="preserve"> </w:t>
      </w:r>
      <w:r>
        <w:t>are</w:t>
      </w:r>
      <w:r>
        <w:rPr>
          <w:spacing w:val="-3"/>
        </w:rPr>
        <w:t xml:space="preserve"> </w:t>
      </w:r>
      <w:r>
        <w:t>planning</w:t>
      </w:r>
      <w:r>
        <w:rPr>
          <w:spacing w:val="-3"/>
        </w:rPr>
        <w:t xml:space="preserve"> </w:t>
      </w:r>
      <w:r>
        <w:t>on</w:t>
      </w:r>
      <w:r>
        <w:rPr>
          <w:spacing w:val="-3"/>
        </w:rPr>
        <w:t xml:space="preserve"> </w:t>
      </w:r>
      <w:r>
        <w:t>opening</w:t>
      </w:r>
      <w:r>
        <w:rPr>
          <w:spacing w:val="-3"/>
        </w:rPr>
        <w:t xml:space="preserve"> </w:t>
      </w:r>
      <w:r>
        <w:t>a</w:t>
      </w:r>
      <w:r>
        <w:rPr>
          <w:spacing w:val="-3"/>
        </w:rPr>
        <w:t xml:space="preserve"> </w:t>
      </w:r>
      <w:r>
        <w:t>different</w:t>
      </w:r>
      <w:r>
        <w:rPr>
          <w:spacing w:val="-3"/>
        </w:rPr>
        <w:t xml:space="preserve"> </w:t>
      </w:r>
      <w:r>
        <w:t>track,</w:t>
      </w:r>
      <w:r>
        <w:rPr>
          <w:spacing w:val="-3"/>
        </w:rPr>
        <w:t xml:space="preserve"> </w:t>
      </w:r>
      <w:r>
        <w:t>can</w:t>
      </w:r>
      <w:r>
        <w:rPr>
          <w:spacing w:val="-3"/>
        </w:rPr>
        <w:t xml:space="preserve"> </w:t>
      </w:r>
      <w:r>
        <w:t>this funding be used for both?</w:t>
      </w:r>
    </w:p>
    <w:p w14:paraId="7487722C" w14:textId="77777777" w:rsidR="00185876" w:rsidRDefault="00A632BD">
      <w:pPr>
        <w:pStyle w:val="BodyText"/>
        <w:spacing w:before="240" w:line="276" w:lineRule="auto"/>
      </w:pPr>
      <w:r>
        <w:t>NA6:</w:t>
      </w:r>
      <w:r>
        <w:rPr>
          <w:spacing w:val="-10"/>
        </w:rPr>
        <w:t xml:space="preserve"> </w:t>
      </w:r>
      <w:r>
        <w:t>Yes,</w:t>
      </w:r>
      <w:r>
        <w:rPr>
          <w:spacing w:val="-6"/>
        </w:rPr>
        <w:t xml:space="preserve"> </w:t>
      </w:r>
      <w:r>
        <w:t>the</w:t>
      </w:r>
      <w:r>
        <w:rPr>
          <w:spacing w:val="-6"/>
        </w:rPr>
        <w:t xml:space="preserve"> </w:t>
      </w:r>
      <w:r>
        <w:t>objective</w:t>
      </w:r>
      <w:r>
        <w:rPr>
          <w:spacing w:val="-6"/>
        </w:rPr>
        <w:t xml:space="preserve"> </w:t>
      </w:r>
      <w:r>
        <w:t>is</w:t>
      </w:r>
      <w:r>
        <w:rPr>
          <w:spacing w:val="-6"/>
        </w:rPr>
        <w:t xml:space="preserve"> </w:t>
      </w:r>
      <w:r>
        <w:t>to</w:t>
      </w:r>
      <w:r>
        <w:rPr>
          <w:spacing w:val="-6"/>
        </w:rPr>
        <w:t xml:space="preserve"> </w:t>
      </w:r>
      <w:r>
        <w:t>expand</w:t>
      </w:r>
      <w:r>
        <w:rPr>
          <w:spacing w:val="-6"/>
        </w:rPr>
        <w:t xml:space="preserve"> </w:t>
      </w:r>
      <w:r>
        <w:t>enrollment</w:t>
      </w:r>
      <w:r>
        <w:rPr>
          <w:spacing w:val="-6"/>
        </w:rPr>
        <w:t xml:space="preserve"> </w:t>
      </w:r>
      <w:r>
        <w:t>capacity.</w:t>
      </w:r>
      <w:r>
        <w:rPr>
          <w:spacing w:val="-6"/>
        </w:rPr>
        <w:t xml:space="preserve"> </w:t>
      </w:r>
      <w:r>
        <w:t>Please</w:t>
      </w:r>
      <w:r>
        <w:rPr>
          <w:spacing w:val="-6"/>
        </w:rPr>
        <w:t xml:space="preserve"> </w:t>
      </w:r>
      <w:r>
        <w:t>provide</w:t>
      </w:r>
      <w:r>
        <w:rPr>
          <w:spacing w:val="-6"/>
        </w:rPr>
        <w:t xml:space="preserve"> </w:t>
      </w:r>
      <w:proofErr w:type="gramStart"/>
      <w:r>
        <w:t>detail</w:t>
      </w:r>
      <w:proofErr w:type="gramEnd"/>
      <w:r>
        <w:rPr>
          <w:spacing w:val="-6"/>
        </w:rPr>
        <w:t xml:space="preserve"> </w:t>
      </w:r>
      <w:r>
        <w:t>about</w:t>
      </w:r>
      <w:r>
        <w:rPr>
          <w:spacing w:val="-6"/>
        </w:rPr>
        <w:t xml:space="preserve"> </w:t>
      </w:r>
      <w:r>
        <w:t>this</w:t>
      </w:r>
      <w:r>
        <w:rPr>
          <w:spacing w:val="-6"/>
        </w:rPr>
        <w:t xml:space="preserve"> </w:t>
      </w:r>
      <w:r>
        <w:t>in</w:t>
      </w:r>
      <w:r>
        <w:rPr>
          <w:spacing w:val="-6"/>
        </w:rPr>
        <w:t xml:space="preserve"> </w:t>
      </w:r>
      <w:r>
        <w:t>the Project Objectives narrative.</w:t>
      </w:r>
    </w:p>
    <w:p w14:paraId="0B33E92A" w14:textId="77777777" w:rsidR="00185876" w:rsidRDefault="00185876">
      <w:pPr>
        <w:pStyle w:val="BodyText"/>
        <w:spacing w:line="276" w:lineRule="auto"/>
        <w:sectPr w:rsidR="00185876">
          <w:pgSz w:w="12240" w:h="15840"/>
          <w:pgMar w:top="1360" w:right="1440" w:bottom="1000" w:left="1440" w:header="0" w:footer="804" w:gutter="0"/>
          <w:cols w:space="720"/>
        </w:sectPr>
      </w:pPr>
    </w:p>
    <w:p w14:paraId="6184A861" w14:textId="77777777" w:rsidR="00185876" w:rsidRDefault="00A632BD">
      <w:pPr>
        <w:pStyle w:val="BodyText"/>
        <w:spacing w:before="80" w:line="276" w:lineRule="auto"/>
        <w:ind w:right="559"/>
      </w:pPr>
      <w:r>
        <w:lastRenderedPageBreak/>
        <w:t>NQ5:</w:t>
      </w:r>
      <w:r>
        <w:rPr>
          <w:spacing w:val="-3"/>
        </w:rPr>
        <w:t xml:space="preserve"> </w:t>
      </w:r>
      <w:r>
        <w:t>Since</w:t>
      </w:r>
      <w:r>
        <w:rPr>
          <w:spacing w:val="-3"/>
        </w:rPr>
        <w:t xml:space="preserve"> </w:t>
      </w:r>
      <w:r>
        <w:t>the</w:t>
      </w:r>
      <w:r>
        <w:rPr>
          <w:spacing w:val="-3"/>
        </w:rPr>
        <w:t xml:space="preserve"> </w:t>
      </w:r>
      <w:r>
        <w:t>funding</w:t>
      </w:r>
      <w:r>
        <w:rPr>
          <w:spacing w:val="-3"/>
        </w:rPr>
        <w:t xml:space="preserve"> </w:t>
      </w:r>
      <w:r>
        <w:t>for</w:t>
      </w:r>
      <w:r>
        <w:rPr>
          <w:spacing w:val="-3"/>
        </w:rPr>
        <w:t xml:space="preserve"> </w:t>
      </w:r>
      <w:r>
        <w:t>FTES</w:t>
      </w:r>
      <w:r>
        <w:rPr>
          <w:spacing w:val="-3"/>
        </w:rPr>
        <w:t xml:space="preserve"> </w:t>
      </w:r>
      <w:r>
        <w:t>is</w:t>
      </w:r>
      <w:r>
        <w:rPr>
          <w:spacing w:val="-3"/>
        </w:rPr>
        <w:t xml:space="preserve"> </w:t>
      </w:r>
      <w:r>
        <w:t>to</w:t>
      </w:r>
      <w:r>
        <w:rPr>
          <w:spacing w:val="-3"/>
        </w:rPr>
        <w:t xml:space="preserve"> </w:t>
      </w:r>
      <w:r>
        <w:t>support</w:t>
      </w:r>
      <w:r>
        <w:rPr>
          <w:spacing w:val="-3"/>
        </w:rPr>
        <w:t xml:space="preserve"> </w:t>
      </w:r>
      <w:r>
        <w:t>LPN,</w:t>
      </w:r>
      <w:r>
        <w:rPr>
          <w:spacing w:val="-15"/>
        </w:rPr>
        <w:t xml:space="preserve"> </w:t>
      </w:r>
      <w:r>
        <w:t>ADN,</w:t>
      </w:r>
      <w:r>
        <w:rPr>
          <w:spacing w:val="-3"/>
        </w:rPr>
        <w:t xml:space="preserve"> </w:t>
      </w:r>
      <w:r>
        <w:t>and</w:t>
      </w:r>
      <w:r>
        <w:rPr>
          <w:spacing w:val="-3"/>
        </w:rPr>
        <w:t xml:space="preserve"> </w:t>
      </w:r>
      <w:r>
        <w:t>BSN,</w:t>
      </w:r>
      <w:r>
        <w:rPr>
          <w:spacing w:val="-3"/>
        </w:rPr>
        <w:t xml:space="preserve"> </w:t>
      </w:r>
      <w:r>
        <w:t>is</w:t>
      </w:r>
      <w:r>
        <w:rPr>
          <w:spacing w:val="-3"/>
        </w:rPr>
        <w:t xml:space="preserve"> </w:t>
      </w:r>
      <w:r>
        <w:t>this</w:t>
      </w:r>
      <w:r>
        <w:rPr>
          <w:spacing w:val="-3"/>
        </w:rPr>
        <w:t xml:space="preserve"> </w:t>
      </w:r>
      <w:r>
        <w:t>funding</w:t>
      </w:r>
      <w:r>
        <w:rPr>
          <w:spacing w:val="-3"/>
        </w:rPr>
        <w:t xml:space="preserve"> </w:t>
      </w:r>
      <w:r>
        <w:t>open</w:t>
      </w:r>
      <w:r>
        <w:rPr>
          <w:spacing w:val="-3"/>
        </w:rPr>
        <w:t xml:space="preserve"> </w:t>
      </w:r>
      <w:r>
        <w:t xml:space="preserve">to 4-year colleges/universities (private </w:t>
      </w:r>
      <w:proofErr w:type="gramStart"/>
      <w:r>
        <w:t>and or</w:t>
      </w:r>
      <w:proofErr w:type="gramEnd"/>
      <w:r>
        <w:t xml:space="preserve"> public) or only CTC schools?</w:t>
      </w:r>
    </w:p>
    <w:p w14:paraId="393C6CF4" w14:textId="77777777" w:rsidR="00185876" w:rsidRDefault="00A632BD">
      <w:pPr>
        <w:pStyle w:val="BodyText"/>
        <w:spacing w:before="240"/>
      </w:pPr>
      <w:r>
        <w:t>NA5:</w:t>
      </w:r>
      <w:r>
        <w:rPr>
          <w:spacing w:val="-8"/>
        </w:rPr>
        <w:t xml:space="preserve"> </w:t>
      </w:r>
      <w:r>
        <w:t>Funding</w:t>
      </w:r>
      <w:r>
        <w:rPr>
          <w:spacing w:val="-4"/>
        </w:rPr>
        <w:t xml:space="preserve"> </w:t>
      </w:r>
      <w:r>
        <w:t>from</w:t>
      </w:r>
      <w:r>
        <w:rPr>
          <w:spacing w:val="-5"/>
        </w:rPr>
        <w:t xml:space="preserve"> </w:t>
      </w:r>
      <w:r>
        <w:t>SBCTC</w:t>
      </w:r>
      <w:r>
        <w:rPr>
          <w:spacing w:val="-4"/>
        </w:rPr>
        <w:t xml:space="preserve"> </w:t>
      </w:r>
      <w:r>
        <w:t>will</w:t>
      </w:r>
      <w:r>
        <w:rPr>
          <w:spacing w:val="-5"/>
        </w:rPr>
        <w:t xml:space="preserve"> </w:t>
      </w:r>
      <w:r>
        <w:t>support</w:t>
      </w:r>
      <w:r>
        <w:rPr>
          <w:spacing w:val="-5"/>
        </w:rPr>
        <w:t xml:space="preserve"> </w:t>
      </w:r>
      <w:r>
        <w:t>LPN,</w:t>
      </w:r>
      <w:r>
        <w:rPr>
          <w:spacing w:val="-15"/>
        </w:rPr>
        <w:t xml:space="preserve"> </w:t>
      </w:r>
      <w:r>
        <w:t>ADN,</w:t>
      </w:r>
      <w:r>
        <w:rPr>
          <w:spacing w:val="-5"/>
        </w:rPr>
        <w:t xml:space="preserve"> </w:t>
      </w:r>
      <w:r>
        <w:t>and</w:t>
      </w:r>
      <w:r>
        <w:rPr>
          <w:spacing w:val="-4"/>
        </w:rPr>
        <w:t xml:space="preserve"> </w:t>
      </w:r>
      <w:r>
        <w:t>BSN</w:t>
      </w:r>
      <w:r>
        <w:rPr>
          <w:spacing w:val="-5"/>
        </w:rPr>
        <w:t xml:space="preserve"> </w:t>
      </w:r>
      <w:r>
        <w:t>programs</w:t>
      </w:r>
      <w:r>
        <w:rPr>
          <w:spacing w:val="-4"/>
        </w:rPr>
        <w:t xml:space="preserve"> </w:t>
      </w:r>
      <w:r>
        <w:t>at</w:t>
      </w:r>
      <w:r>
        <w:rPr>
          <w:spacing w:val="-5"/>
        </w:rPr>
        <w:t xml:space="preserve"> </w:t>
      </w:r>
      <w:r>
        <w:t>CTCs</w:t>
      </w:r>
      <w:r>
        <w:rPr>
          <w:spacing w:val="-4"/>
        </w:rPr>
        <w:t xml:space="preserve"> </w:t>
      </w:r>
      <w:r>
        <w:rPr>
          <w:spacing w:val="-2"/>
        </w:rPr>
        <w:t>only.</w:t>
      </w:r>
    </w:p>
    <w:p w14:paraId="5E2C8CB4" w14:textId="77777777" w:rsidR="00185876" w:rsidRDefault="00185876">
      <w:pPr>
        <w:pStyle w:val="BodyText"/>
      </w:pPr>
    </w:p>
    <w:p w14:paraId="6E1EBAD7" w14:textId="77777777" w:rsidR="00185876" w:rsidRDefault="00185876">
      <w:pPr>
        <w:pStyle w:val="BodyText"/>
      </w:pPr>
    </w:p>
    <w:p w14:paraId="2BF2C810" w14:textId="77777777" w:rsidR="00185876" w:rsidRDefault="00185876">
      <w:pPr>
        <w:pStyle w:val="BodyText"/>
        <w:spacing w:before="49"/>
      </w:pPr>
    </w:p>
    <w:p w14:paraId="1BF1CE54" w14:textId="77777777" w:rsidR="00185876" w:rsidRDefault="00A632BD">
      <w:pPr>
        <w:pStyle w:val="BodyText"/>
        <w:spacing w:before="1" w:line="276" w:lineRule="auto"/>
        <w:ind w:right="154"/>
      </w:pPr>
      <w:r>
        <w:t>NQ4:</w:t>
      </w:r>
      <w:r>
        <w:rPr>
          <w:spacing w:val="-16"/>
        </w:rPr>
        <w:t xml:space="preserve"> </w:t>
      </w:r>
      <w:r>
        <w:t>Are</w:t>
      </w:r>
      <w:r>
        <w:rPr>
          <w:spacing w:val="-4"/>
        </w:rPr>
        <w:t xml:space="preserve"> </w:t>
      </w:r>
      <w:r>
        <w:t>any</w:t>
      </w:r>
      <w:r>
        <w:rPr>
          <w:spacing w:val="-4"/>
        </w:rPr>
        <w:t xml:space="preserve"> </w:t>
      </w:r>
      <w:r>
        <w:t>of</w:t>
      </w:r>
      <w:r>
        <w:rPr>
          <w:spacing w:val="-4"/>
        </w:rPr>
        <w:t xml:space="preserve"> </w:t>
      </w:r>
      <w:r>
        <w:t>these</w:t>
      </w:r>
      <w:r>
        <w:rPr>
          <w:spacing w:val="-4"/>
        </w:rPr>
        <w:t xml:space="preserve"> </w:t>
      </w:r>
      <w:r>
        <w:t>conversations</w:t>
      </w:r>
      <w:r>
        <w:rPr>
          <w:spacing w:val="-4"/>
        </w:rPr>
        <w:t xml:space="preserve"> </w:t>
      </w:r>
      <w:r>
        <w:t>around</w:t>
      </w:r>
      <w:r>
        <w:rPr>
          <w:spacing w:val="-4"/>
        </w:rPr>
        <w:t xml:space="preserve"> </w:t>
      </w:r>
      <w:r>
        <w:t>these</w:t>
      </w:r>
      <w:r>
        <w:rPr>
          <w:spacing w:val="-4"/>
        </w:rPr>
        <w:t xml:space="preserve"> </w:t>
      </w:r>
      <w:r>
        <w:t>funds</w:t>
      </w:r>
      <w:r>
        <w:rPr>
          <w:spacing w:val="-4"/>
        </w:rPr>
        <w:t xml:space="preserve"> </w:t>
      </w:r>
      <w:r>
        <w:t>complimenting</w:t>
      </w:r>
      <w:r>
        <w:rPr>
          <w:spacing w:val="-4"/>
        </w:rPr>
        <w:t xml:space="preserve"> </w:t>
      </w:r>
      <w:r>
        <w:t>discussions</w:t>
      </w:r>
      <w:r>
        <w:rPr>
          <w:spacing w:val="-4"/>
        </w:rPr>
        <w:t xml:space="preserve"> </w:t>
      </w:r>
      <w:r>
        <w:t>with</w:t>
      </w:r>
      <w:r>
        <w:rPr>
          <w:spacing w:val="-4"/>
        </w:rPr>
        <w:t xml:space="preserve"> </w:t>
      </w:r>
      <w:r>
        <w:t>the Nursing Commission on easing in-person clinical requirements versus simulation?</w:t>
      </w:r>
    </w:p>
    <w:p w14:paraId="26852F0E" w14:textId="77777777" w:rsidR="00185876" w:rsidRDefault="00A632BD">
      <w:pPr>
        <w:pStyle w:val="BodyText"/>
        <w:spacing w:before="240" w:line="276" w:lineRule="auto"/>
        <w:ind w:right="154"/>
      </w:pPr>
      <w:r>
        <w:t>NA4:</w:t>
      </w:r>
      <w:r>
        <w:rPr>
          <w:spacing w:val="-4"/>
        </w:rPr>
        <w:t xml:space="preserve"> </w:t>
      </w:r>
      <w:r>
        <w:t>SBCTC</w:t>
      </w:r>
      <w:r>
        <w:rPr>
          <w:spacing w:val="-4"/>
        </w:rPr>
        <w:t xml:space="preserve"> </w:t>
      </w:r>
      <w:r>
        <w:t>continues</w:t>
      </w:r>
      <w:r>
        <w:rPr>
          <w:spacing w:val="-4"/>
        </w:rPr>
        <w:t xml:space="preserve"> </w:t>
      </w:r>
      <w:r>
        <w:t>to</w:t>
      </w:r>
      <w:r>
        <w:rPr>
          <w:spacing w:val="-4"/>
        </w:rPr>
        <w:t xml:space="preserve"> </w:t>
      </w:r>
      <w:r>
        <w:t>work</w:t>
      </w:r>
      <w:r>
        <w:rPr>
          <w:spacing w:val="-4"/>
        </w:rPr>
        <w:t xml:space="preserve"> </w:t>
      </w:r>
      <w:r>
        <w:t>with</w:t>
      </w:r>
      <w:r>
        <w:rPr>
          <w:spacing w:val="-4"/>
        </w:rPr>
        <w:t xml:space="preserve"> </w:t>
      </w:r>
      <w:r>
        <w:t>stakeholders</w:t>
      </w:r>
      <w:r>
        <w:rPr>
          <w:spacing w:val="-4"/>
        </w:rPr>
        <w:t xml:space="preserve"> </w:t>
      </w:r>
      <w:r>
        <w:t>to</w:t>
      </w:r>
      <w:r>
        <w:rPr>
          <w:spacing w:val="-4"/>
        </w:rPr>
        <w:t xml:space="preserve"> </w:t>
      </w:r>
      <w:r>
        <w:t>address</w:t>
      </w:r>
      <w:r>
        <w:rPr>
          <w:spacing w:val="-4"/>
        </w:rPr>
        <w:t xml:space="preserve"> </w:t>
      </w:r>
      <w:r>
        <w:t>clinical</w:t>
      </w:r>
      <w:r>
        <w:rPr>
          <w:spacing w:val="-4"/>
        </w:rPr>
        <w:t xml:space="preserve"> </w:t>
      </w:r>
      <w:r>
        <w:t>placement</w:t>
      </w:r>
      <w:r>
        <w:rPr>
          <w:spacing w:val="-4"/>
        </w:rPr>
        <w:t xml:space="preserve"> </w:t>
      </w:r>
      <w:r>
        <w:t>issues,</w:t>
      </w:r>
      <w:r>
        <w:rPr>
          <w:spacing w:val="-4"/>
        </w:rPr>
        <w:t xml:space="preserve"> </w:t>
      </w:r>
      <w:r>
        <w:t xml:space="preserve">which could include discussion about the administrative rules for simulation in place of clinical </w:t>
      </w:r>
      <w:r>
        <w:rPr>
          <w:spacing w:val="-2"/>
        </w:rPr>
        <w:t>placements.</w:t>
      </w:r>
    </w:p>
    <w:p w14:paraId="5E6AEAF3" w14:textId="77777777" w:rsidR="00185876" w:rsidRDefault="00185876">
      <w:pPr>
        <w:pStyle w:val="BodyText"/>
      </w:pPr>
    </w:p>
    <w:p w14:paraId="46C45554" w14:textId="77777777" w:rsidR="00185876" w:rsidRDefault="00185876">
      <w:pPr>
        <w:pStyle w:val="BodyText"/>
      </w:pPr>
    </w:p>
    <w:p w14:paraId="750A4450" w14:textId="77777777" w:rsidR="00185876" w:rsidRDefault="00185876">
      <w:pPr>
        <w:pStyle w:val="BodyText"/>
        <w:spacing w:before="11"/>
      </w:pPr>
    </w:p>
    <w:p w14:paraId="25EBB83C" w14:textId="77777777" w:rsidR="00185876" w:rsidRDefault="00A632BD">
      <w:pPr>
        <w:pStyle w:val="BodyText"/>
        <w:spacing w:before="1" w:line="276" w:lineRule="auto"/>
      </w:pPr>
      <w:r>
        <w:t>NQ3:</w:t>
      </w:r>
      <w:r>
        <w:rPr>
          <w:spacing w:val="-3"/>
        </w:rPr>
        <w:t xml:space="preserve"> </w:t>
      </w:r>
      <w:r>
        <w:t>Can</w:t>
      </w:r>
      <w:r>
        <w:rPr>
          <w:spacing w:val="-3"/>
        </w:rPr>
        <w:t xml:space="preserve"> </w:t>
      </w:r>
      <w:r>
        <w:t>we</w:t>
      </w:r>
      <w:r>
        <w:rPr>
          <w:spacing w:val="-3"/>
        </w:rPr>
        <w:t xml:space="preserve"> </w:t>
      </w:r>
      <w:r>
        <w:t>collaborate</w:t>
      </w:r>
      <w:r>
        <w:rPr>
          <w:spacing w:val="-3"/>
        </w:rPr>
        <w:t xml:space="preserve"> </w:t>
      </w:r>
      <w:r>
        <w:t>for</w:t>
      </w:r>
      <w:r>
        <w:rPr>
          <w:spacing w:val="-3"/>
        </w:rPr>
        <w:t xml:space="preserve"> </w:t>
      </w:r>
      <w:r>
        <w:t>a</w:t>
      </w:r>
      <w:r>
        <w:rPr>
          <w:spacing w:val="-3"/>
        </w:rPr>
        <w:t xml:space="preserve"> </w:t>
      </w:r>
      <w:r>
        <w:t>statewide</w:t>
      </w:r>
      <w:r>
        <w:rPr>
          <w:spacing w:val="-3"/>
        </w:rPr>
        <w:t xml:space="preserve"> </w:t>
      </w:r>
      <w:r>
        <w:t>RN</w:t>
      </w:r>
      <w:r>
        <w:rPr>
          <w:spacing w:val="-3"/>
        </w:rPr>
        <w:t xml:space="preserve"> </w:t>
      </w:r>
      <w:r>
        <w:t>to</w:t>
      </w:r>
      <w:r>
        <w:rPr>
          <w:spacing w:val="-3"/>
        </w:rPr>
        <w:t xml:space="preserve"> </w:t>
      </w:r>
      <w:r>
        <w:t>BSN</w:t>
      </w:r>
      <w:r>
        <w:rPr>
          <w:spacing w:val="-3"/>
        </w:rPr>
        <w:t xml:space="preserve"> </w:t>
      </w:r>
      <w:r>
        <w:t>curriculum</w:t>
      </w:r>
      <w:r>
        <w:rPr>
          <w:spacing w:val="-3"/>
        </w:rPr>
        <w:t xml:space="preserve"> </w:t>
      </w:r>
      <w:r>
        <w:t>across</w:t>
      </w:r>
      <w:r>
        <w:rPr>
          <w:spacing w:val="-3"/>
        </w:rPr>
        <w:t xml:space="preserve"> </w:t>
      </w:r>
      <w:r>
        <w:t>the</w:t>
      </w:r>
      <w:r>
        <w:rPr>
          <w:spacing w:val="-3"/>
        </w:rPr>
        <w:t xml:space="preserve"> </w:t>
      </w:r>
      <w:r>
        <w:t>state</w:t>
      </w:r>
      <w:r>
        <w:rPr>
          <w:spacing w:val="-3"/>
        </w:rPr>
        <w:t xml:space="preserve"> </w:t>
      </w:r>
      <w:r>
        <w:t>as</w:t>
      </w:r>
      <w:r>
        <w:rPr>
          <w:spacing w:val="-3"/>
        </w:rPr>
        <w:t xml:space="preserve"> </w:t>
      </w:r>
      <w:r>
        <w:t>a</w:t>
      </w:r>
      <w:r>
        <w:rPr>
          <w:spacing w:val="-3"/>
        </w:rPr>
        <w:t xml:space="preserve"> </w:t>
      </w:r>
      <w:r>
        <w:t>hybrid model with local clinical?</w:t>
      </w:r>
    </w:p>
    <w:p w14:paraId="5F07A359" w14:textId="77777777" w:rsidR="00185876" w:rsidRDefault="00A632BD">
      <w:pPr>
        <w:pStyle w:val="BodyText"/>
        <w:spacing w:before="240" w:line="276" w:lineRule="auto"/>
      </w:pPr>
      <w:r>
        <w:t>NA3:</w:t>
      </w:r>
      <w:r>
        <w:rPr>
          <w:spacing w:val="-8"/>
        </w:rPr>
        <w:t xml:space="preserve"> </w:t>
      </w:r>
      <w:r>
        <w:t>These</w:t>
      </w:r>
      <w:r>
        <w:rPr>
          <w:spacing w:val="-4"/>
        </w:rPr>
        <w:t xml:space="preserve"> </w:t>
      </w:r>
      <w:r>
        <w:t>funds</w:t>
      </w:r>
      <w:r>
        <w:rPr>
          <w:spacing w:val="-4"/>
        </w:rPr>
        <w:t xml:space="preserve"> </w:t>
      </w:r>
      <w:r>
        <w:t>will</w:t>
      </w:r>
      <w:r>
        <w:rPr>
          <w:spacing w:val="-4"/>
        </w:rPr>
        <w:t xml:space="preserve"> </w:t>
      </w:r>
      <w:r>
        <w:t>be</w:t>
      </w:r>
      <w:r>
        <w:rPr>
          <w:spacing w:val="-4"/>
        </w:rPr>
        <w:t xml:space="preserve"> </w:t>
      </w:r>
      <w:r>
        <w:t>allocated</w:t>
      </w:r>
      <w:r>
        <w:rPr>
          <w:spacing w:val="-4"/>
        </w:rPr>
        <w:t xml:space="preserve"> </w:t>
      </w:r>
      <w:r>
        <w:t>to</w:t>
      </w:r>
      <w:r>
        <w:rPr>
          <w:spacing w:val="-4"/>
        </w:rPr>
        <w:t xml:space="preserve"> </w:t>
      </w:r>
      <w:r>
        <w:t>individual</w:t>
      </w:r>
      <w:r>
        <w:rPr>
          <w:spacing w:val="-4"/>
        </w:rPr>
        <w:t xml:space="preserve"> </w:t>
      </w:r>
      <w:r>
        <w:t>colleges.</w:t>
      </w:r>
      <w:r>
        <w:rPr>
          <w:spacing w:val="-8"/>
        </w:rPr>
        <w:t xml:space="preserve"> </w:t>
      </w:r>
      <w:proofErr w:type="gramStart"/>
      <w:r>
        <w:t>That</w:t>
      </w:r>
      <w:r>
        <w:rPr>
          <w:spacing w:val="-4"/>
        </w:rPr>
        <w:t xml:space="preserve"> </w:t>
      </w:r>
      <w:r>
        <w:t>being</w:t>
      </w:r>
      <w:r>
        <w:rPr>
          <w:spacing w:val="-4"/>
        </w:rPr>
        <w:t xml:space="preserve"> </w:t>
      </w:r>
      <w:r>
        <w:t>said,</w:t>
      </w:r>
      <w:r>
        <w:rPr>
          <w:spacing w:val="-4"/>
        </w:rPr>
        <w:t xml:space="preserve"> </w:t>
      </w:r>
      <w:r>
        <w:t>colleges</w:t>
      </w:r>
      <w:proofErr w:type="gramEnd"/>
      <w:r>
        <w:rPr>
          <w:spacing w:val="-4"/>
        </w:rPr>
        <w:t xml:space="preserve"> </w:t>
      </w:r>
      <w:r>
        <w:t>are</w:t>
      </w:r>
      <w:r>
        <w:rPr>
          <w:spacing w:val="-4"/>
        </w:rPr>
        <w:t xml:space="preserve"> </w:t>
      </w:r>
      <w:r>
        <w:t xml:space="preserve">welcome to collaborate through their own </w:t>
      </w:r>
      <w:proofErr w:type="gramStart"/>
      <w:r>
        <w:t>agreements, and</w:t>
      </w:r>
      <w:proofErr w:type="gramEnd"/>
      <w:r>
        <w:t xml:space="preserve"> are encouraged to do so where efficiencies can be made. Each college that is part of the collaboration should determine their own FTE growth targets and will be allocated funding accordingly.</w:t>
      </w:r>
    </w:p>
    <w:p w14:paraId="43126719" w14:textId="77777777" w:rsidR="00185876" w:rsidRDefault="00A632BD">
      <w:pPr>
        <w:pStyle w:val="BodyText"/>
        <w:spacing w:before="240" w:line="276" w:lineRule="auto"/>
      </w:pPr>
      <w:r>
        <w:t>Regarding</w:t>
      </w:r>
      <w:r>
        <w:rPr>
          <w:spacing w:val="-5"/>
        </w:rPr>
        <w:t xml:space="preserve"> </w:t>
      </w:r>
      <w:r>
        <w:t>curriculum</w:t>
      </w:r>
      <w:r>
        <w:rPr>
          <w:spacing w:val="-5"/>
        </w:rPr>
        <w:t xml:space="preserve"> </w:t>
      </w:r>
      <w:r>
        <w:t>development</w:t>
      </w:r>
      <w:r>
        <w:rPr>
          <w:spacing w:val="-5"/>
        </w:rPr>
        <w:t xml:space="preserve"> </w:t>
      </w:r>
      <w:r>
        <w:t>and</w:t>
      </w:r>
      <w:r>
        <w:rPr>
          <w:spacing w:val="-5"/>
        </w:rPr>
        <w:t xml:space="preserve"> </w:t>
      </w:r>
      <w:r>
        <w:t>other</w:t>
      </w:r>
      <w:r>
        <w:rPr>
          <w:spacing w:val="-5"/>
        </w:rPr>
        <w:t xml:space="preserve"> </w:t>
      </w:r>
      <w:r>
        <w:t>capacity-building</w:t>
      </w:r>
      <w:r>
        <w:rPr>
          <w:spacing w:val="-5"/>
        </w:rPr>
        <w:t xml:space="preserve"> </w:t>
      </w:r>
      <w:r>
        <w:t>activities,</w:t>
      </w:r>
      <w:r>
        <w:rPr>
          <w:spacing w:val="-5"/>
        </w:rPr>
        <w:t xml:space="preserve"> </w:t>
      </w:r>
      <w:r>
        <w:t>they</w:t>
      </w:r>
      <w:r>
        <w:rPr>
          <w:spacing w:val="-5"/>
        </w:rPr>
        <w:t xml:space="preserve"> </w:t>
      </w:r>
      <w:r>
        <w:t>are</w:t>
      </w:r>
      <w:r>
        <w:rPr>
          <w:spacing w:val="-5"/>
        </w:rPr>
        <w:t xml:space="preserve"> </w:t>
      </w:r>
      <w:r>
        <w:t>allowed</w:t>
      </w:r>
      <w:r>
        <w:rPr>
          <w:spacing w:val="-5"/>
        </w:rPr>
        <w:t xml:space="preserve"> </w:t>
      </w:r>
      <w:r>
        <w:t xml:space="preserve">with these </w:t>
      </w:r>
      <w:proofErr w:type="gramStart"/>
      <w:r>
        <w:t>funds, and</w:t>
      </w:r>
      <w:proofErr w:type="gramEnd"/>
      <w:r>
        <w:t xml:space="preserve"> need to result in FTE growth by Spring of 2025.</w:t>
      </w:r>
    </w:p>
    <w:p w14:paraId="3409F4C9" w14:textId="77777777" w:rsidR="00185876" w:rsidRDefault="00185876">
      <w:pPr>
        <w:pStyle w:val="BodyText"/>
      </w:pPr>
    </w:p>
    <w:p w14:paraId="7D00A087" w14:textId="77777777" w:rsidR="00185876" w:rsidRDefault="00185876">
      <w:pPr>
        <w:pStyle w:val="BodyText"/>
      </w:pPr>
    </w:p>
    <w:p w14:paraId="1C1B4F42" w14:textId="77777777" w:rsidR="00185876" w:rsidRDefault="00185876">
      <w:pPr>
        <w:pStyle w:val="BodyText"/>
        <w:spacing w:before="11"/>
      </w:pPr>
    </w:p>
    <w:p w14:paraId="5EBC6653" w14:textId="77777777" w:rsidR="00185876" w:rsidRDefault="00A632BD">
      <w:pPr>
        <w:pStyle w:val="BodyText"/>
        <w:spacing w:before="1"/>
      </w:pPr>
      <w:r>
        <w:t>NQ2:</w:t>
      </w:r>
      <w:r>
        <w:rPr>
          <w:spacing w:val="-8"/>
        </w:rPr>
        <w:t xml:space="preserve"> </w:t>
      </w:r>
      <w:r>
        <w:t>Can</w:t>
      </w:r>
      <w:r>
        <w:rPr>
          <w:spacing w:val="-5"/>
        </w:rPr>
        <w:t xml:space="preserve"> </w:t>
      </w:r>
      <w:r>
        <w:t>multiple</w:t>
      </w:r>
      <w:r>
        <w:rPr>
          <w:spacing w:val="-5"/>
        </w:rPr>
        <w:t xml:space="preserve"> </w:t>
      </w:r>
      <w:r>
        <w:t>colleges</w:t>
      </w:r>
      <w:r>
        <w:rPr>
          <w:spacing w:val="-6"/>
        </w:rPr>
        <w:t xml:space="preserve"> </w:t>
      </w:r>
      <w:r>
        <w:t>collaborate</w:t>
      </w:r>
      <w:r>
        <w:rPr>
          <w:spacing w:val="-5"/>
        </w:rPr>
        <w:t xml:space="preserve"> </w:t>
      </w:r>
      <w:r>
        <w:t>as</w:t>
      </w:r>
      <w:r>
        <w:rPr>
          <w:spacing w:val="-5"/>
        </w:rPr>
        <w:t xml:space="preserve"> </w:t>
      </w:r>
      <w:r>
        <w:t>a</w:t>
      </w:r>
      <w:r>
        <w:rPr>
          <w:spacing w:val="-6"/>
        </w:rPr>
        <w:t xml:space="preserve"> </w:t>
      </w:r>
      <w:r>
        <w:t>consortium</w:t>
      </w:r>
      <w:r>
        <w:rPr>
          <w:spacing w:val="-5"/>
        </w:rPr>
        <w:t xml:space="preserve"> </w:t>
      </w:r>
      <w:r>
        <w:t>to</w:t>
      </w:r>
      <w:r>
        <w:rPr>
          <w:spacing w:val="-5"/>
        </w:rPr>
        <w:t xml:space="preserve"> </w:t>
      </w:r>
      <w:r>
        <w:t>leverage</w:t>
      </w:r>
      <w:r>
        <w:rPr>
          <w:spacing w:val="-6"/>
        </w:rPr>
        <w:t xml:space="preserve"> </w:t>
      </w:r>
      <w:r>
        <w:t>growth</w:t>
      </w:r>
      <w:r>
        <w:rPr>
          <w:spacing w:val="-5"/>
        </w:rPr>
        <w:t xml:space="preserve"> </w:t>
      </w:r>
      <w:r>
        <w:t>in</w:t>
      </w:r>
      <w:r>
        <w:rPr>
          <w:spacing w:val="-5"/>
        </w:rPr>
        <w:t xml:space="preserve"> </w:t>
      </w:r>
      <w:r>
        <w:t>some</w:t>
      </w:r>
      <w:r>
        <w:rPr>
          <w:spacing w:val="-5"/>
        </w:rPr>
        <w:t xml:space="preserve"> </w:t>
      </w:r>
      <w:r>
        <w:rPr>
          <w:spacing w:val="-4"/>
        </w:rPr>
        <w:t>way?</w:t>
      </w:r>
    </w:p>
    <w:p w14:paraId="7CAE65B3" w14:textId="77777777" w:rsidR="00185876" w:rsidRDefault="00185876">
      <w:pPr>
        <w:pStyle w:val="BodyText"/>
        <w:spacing w:before="24"/>
      </w:pPr>
    </w:p>
    <w:p w14:paraId="49808547" w14:textId="77777777" w:rsidR="00185876" w:rsidRDefault="00A632BD">
      <w:pPr>
        <w:pStyle w:val="BodyText"/>
        <w:spacing w:before="1" w:line="276" w:lineRule="auto"/>
      </w:pPr>
      <w:r>
        <w:t>NA2:</w:t>
      </w:r>
      <w:r>
        <w:rPr>
          <w:spacing w:val="-8"/>
        </w:rPr>
        <w:t xml:space="preserve"> </w:t>
      </w:r>
      <w:r>
        <w:t>These</w:t>
      </w:r>
      <w:r>
        <w:rPr>
          <w:spacing w:val="-4"/>
        </w:rPr>
        <w:t xml:space="preserve"> </w:t>
      </w:r>
      <w:r>
        <w:t>funds</w:t>
      </w:r>
      <w:r>
        <w:rPr>
          <w:spacing w:val="-4"/>
        </w:rPr>
        <w:t xml:space="preserve"> </w:t>
      </w:r>
      <w:r>
        <w:t>will</w:t>
      </w:r>
      <w:r>
        <w:rPr>
          <w:spacing w:val="-4"/>
        </w:rPr>
        <w:t xml:space="preserve"> </w:t>
      </w:r>
      <w:r>
        <w:t>be</w:t>
      </w:r>
      <w:r>
        <w:rPr>
          <w:spacing w:val="-4"/>
        </w:rPr>
        <w:t xml:space="preserve"> </w:t>
      </w:r>
      <w:r>
        <w:t>allocated</w:t>
      </w:r>
      <w:r>
        <w:rPr>
          <w:spacing w:val="-4"/>
        </w:rPr>
        <w:t xml:space="preserve"> </w:t>
      </w:r>
      <w:r>
        <w:t>to</w:t>
      </w:r>
      <w:r>
        <w:rPr>
          <w:spacing w:val="-4"/>
        </w:rPr>
        <w:t xml:space="preserve"> </w:t>
      </w:r>
      <w:r>
        <w:t>individual</w:t>
      </w:r>
      <w:r>
        <w:rPr>
          <w:spacing w:val="-4"/>
        </w:rPr>
        <w:t xml:space="preserve"> </w:t>
      </w:r>
      <w:r>
        <w:t>colleges.</w:t>
      </w:r>
      <w:r>
        <w:rPr>
          <w:spacing w:val="-8"/>
        </w:rPr>
        <w:t xml:space="preserve"> </w:t>
      </w:r>
      <w:proofErr w:type="gramStart"/>
      <w:r>
        <w:t>That</w:t>
      </w:r>
      <w:r>
        <w:rPr>
          <w:spacing w:val="-4"/>
        </w:rPr>
        <w:t xml:space="preserve"> </w:t>
      </w:r>
      <w:r>
        <w:t>being</w:t>
      </w:r>
      <w:r>
        <w:rPr>
          <w:spacing w:val="-4"/>
        </w:rPr>
        <w:t xml:space="preserve"> </w:t>
      </w:r>
      <w:r>
        <w:t>said,</w:t>
      </w:r>
      <w:r>
        <w:rPr>
          <w:spacing w:val="-4"/>
        </w:rPr>
        <w:t xml:space="preserve"> </w:t>
      </w:r>
      <w:r>
        <w:t>colleges</w:t>
      </w:r>
      <w:proofErr w:type="gramEnd"/>
      <w:r>
        <w:rPr>
          <w:spacing w:val="-4"/>
        </w:rPr>
        <w:t xml:space="preserve"> </w:t>
      </w:r>
      <w:r>
        <w:t>are</w:t>
      </w:r>
      <w:r>
        <w:rPr>
          <w:spacing w:val="-4"/>
        </w:rPr>
        <w:t xml:space="preserve"> </w:t>
      </w:r>
      <w:r>
        <w:t xml:space="preserve">welcome to collaborate through their own </w:t>
      </w:r>
      <w:proofErr w:type="gramStart"/>
      <w:r>
        <w:t>agreements, and</w:t>
      </w:r>
      <w:proofErr w:type="gramEnd"/>
      <w:r>
        <w:t xml:space="preserve"> are encouraged to do so where efficiencies can be made. Each college that is part of the collaboration should determine their own FTE growth targets and will be allocated funding accordingly.</w:t>
      </w:r>
    </w:p>
    <w:p w14:paraId="6285DB5E" w14:textId="77777777" w:rsidR="00185876" w:rsidRDefault="00185876">
      <w:pPr>
        <w:pStyle w:val="BodyText"/>
      </w:pPr>
    </w:p>
    <w:p w14:paraId="443D988A" w14:textId="77777777" w:rsidR="00185876" w:rsidRDefault="00185876">
      <w:pPr>
        <w:pStyle w:val="BodyText"/>
      </w:pPr>
    </w:p>
    <w:p w14:paraId="0A11B57C" w14:textId="77777777" w:rsidR="00185876" w:rsidRDefault="00185876">
      <w:pPr>
        <w:pStyle w:val="BodyText"/>
        <w:spacing w:before="11"/>
      </w:pPr>
    </w:p>
    <w:p w14:paraId="646C173C" w14:textId="77777777" w:rsidR="00185876" w:rsidRDefault="00A632BD">
      <w:pPr>
        <w:pStyle w:val="BodyText"/>
        <w:spacing w:before="1"/>
      </w:pPr>
      <w:r>
        <w:t>NQ1:</w:t>
      </w:r>
      <w:r>
        <w:rPr>
          <w:spacing w:val="-7"/>
        </w:rPr>
        <w:t xml:space="preserve"> </w:t>
      </w:r>
      <w:r>
        <w:t>Just</w:t>
      </w:r>
      <w:r>
        <w:rPr>
          <w:spacing w:val="-4"/>
        </w:rPr>
        <w:t xml:space="preserve"> </w:t>
      </w:r>
      <w:r>
        <w:t>to</w:t>
      </w:r>
      <w:r>
        <w:rPr>
          <w:spacing w:val="-4"/>
        </w:rPr>
        <w:t xml:space="preserve"> </w:t>
      </w:r>
      <w:r>
        <w:t>clarify</w:t>
      </w:r>
      <w:r>
        <w:rPr>
          <w:spacing w:val="-4"/>
        </w:rPr>
        <w:t xml:space="preserve"> </w:t>
      </w:r>
      <w:r>
        <w:t>that</w:t>
      </w:r>
      <w:r>
        <w:rPr>
          <w:spacing w:val="-4"/>
        </w:rPr>
        <w:t xml:space="preserve"> </w:t>
      </w:r>
      <w:r>
        <w:t>these</w:t>
      </w:r>
      <w:r>
        <w:rPr>
          <w:spacing w:val="-4"/>
        </w:rPr>
        <w:t xml:space="preserve"> </w:t>
      </w:r>
      <w:r>
        <w:t>funds</w:t>
      </w:r>
      <w:r>
        <w:rPr>
          <w:spacing w:val="-4"/>
        </w:rPr>
        <w:t xml:space="preserve"> </w:t>
      </w:r>
      <w:r>
        <w:t>can</w:t>
      </w:r>
      <w:r>
        <w:rPr>
          <w:spacing w:val="-4"/>
        </w:rPr>
        <w:t xml:space="preserve"> </w:t>
      </w:r>
      <w:r>
        <w:t>be</w:t>
      </w:r>
      <w:r>
        <w:rPr>
          <w:spacing w:val="-4"/>
        </w:rPr>
        <w:t xml:space="preserve"> </w:t>
      </w:r>
      <w:r>
        <w:t>used</w:t>
      </w:r>
      <w:r>
        <w:rPr>
          <w:spacing w:val="-4"/>
        </w:rPr>
        <w:t xml:space="preserve"> </w:t>
      </w:r>
      <w:r>
        <w:t>for</w:t>
      </w:r>
      <w:r>
        <w:rPr>
          <w:spacing w:val="-4"/>
        </w:rPr>
        <w:t xml:space="preserve"> </w:t>
      </w:r>
      <w:r>
        <w:t>expanding</w:t>
      </w:r>
      <w:r>
        <w:rPr>
          <w:spacing w:val="-4"/>
        </w:rPr>
        <w:t xml:space="preserve"> </w:t>
      </w:r>
      <w:r>
        <w:t>or</w:t>
      </w:r>
      <w:r>
        <w:rPr>
          <w:spacing w:val="-4"/>
        </w:rPr>
        <w:t xml:space="preserve"> </w:t>
      </w:r>
      <w:r>
        <w:t>starting</w:t>
      </w:r>
      <w:r>
        <w:rPr>
          <w:spacing w:val="-4"/>
        </w:rPr>
        <w:t xml:space="preserve"> </w:t>
      </w:r>
      <w:r>
        <w:t>RN</w:t>
      </w:r>
      <w:r>
        <w:rPr>
          <w:spacing w:val="-4"/>
        </w:rPr>
        <w:t xml:space="preserve"> </w:t>
      </w:r>
      <w:r>
        <w:t>to</w:t>
      </w:r>
      <w:r>
        <w:rPr>
          <w:spacing w:val="-4"/>
        </w:rPr>
        <w:t xml:space="preserve"> </w:t>
      </w:r>
      <w:r>
        <w:t>BSN</w:t>
      </w:r>
      <w:r>
        <w:rPr>
          <w:spacing w:val="-4"/>
        </w:rPr>
        <w:t xml:space="preserve"> </w:t>
      </w:r>
      <w:r>
        <w:rPr>
          <w:spacing w:val="-2"/>
        </w:rPr>
        <w:t>programs</w:t>
      </w:r>
    </w:p>
    <w:p w14:paraId="21C433B0" w14:textId="77777777" w:rsidR="00185876" w:rsidRDefault="00185876">
      <w:pPr>
        <w:pStyle w:val="BodyText"/>
        <w:spacing w:before="24"/>
      </w:pPr>
    </w:p>
    <w:p w14:paraId="7EFFA713" w14:textId="77777777" w:rsidR="00185876" w:rsidRDefault="00A632BD">
      <w:pPr>
        <w:pStyle w:val="BodyText"/>
        <w:spacing w:before="1" w:line="276" w:lineRule="auto"/>
        <w:ind w:right="87"/>
      </w:pPr>
      <w:r>
        <w:t>NA1:</w:t>
      </w:r>
      <w:r>
        <w:rPr>
          <w:spacing w:val="-8"/>
        </w:rPr>
        <w:t xml:space="preserve"> </w:t>
      </w:r>
      <w:r>
        <w:t>Yes,</w:t>
      </w:r>
      <w:r>
        <w:rPr>
          <w:spacing w:val="-5"/>
        </w:rPr>
        <w:t xml:space="preserve"> </w:t>
      </w:r>
      <w:r>
        <w:t>these</w:t>
      </w:r>
      <w:r>
        <w:rPr>
          <w:spacing w:val="-5"/>
        </w:rPr>
        <w:t xml:space="preserve"> </w:t>
      </w:r>
      <w:r>
        <w:t>funds</w:t>
      </w:r>
      <w:r>
        <w:rPr>
          <w:spacing w:val="-5"/>
        </w:rPr>
        <w:t xml:space="preserve"> </w:t>
      </w:r>
      <w:r>
        <w:t>may</w:t>
      </w:r>
      <w:r>
        <w:rPr>
          <w:spacing w:val="-5"/>
        </w:rPr>
        <w:t xml:space="preserve"> </w:t>
      </w:r>
      <w:r>
        <w:t>be</w:t>
      </w:r>
      <w:r>
        <w:rPr>
          <w:spacing w:val="-5"/>
        </w:rPr>
        <w:t xml:space="preserve"> </w:t>
      </w:r>
      <w:r>
        <w:t>used</w:t>
      </w:r>
      <w:r>
        <w:rPr>
          <w:spacing w:val="-5"/>
        </w:rPr>
        <w:t xml:space="preserve"> </w:t>
      </w:r>
      <w:r>
        <w:t>for</w:t>
      </w:r>
      <w:r>
        <w:rPr>
          <w:spacing w:val="-5"/>
        </w:rPr>
        <w:t xml:space="preserve"> </w:t>
      </w:r>
      <w:r>
        <w:t>both</w:t>
      </w:r>
      <w:r>
        <w:rPr>
          <w:spacing w:val="-5"/>
        </w:rPr>
        <w:t xml:space="preserve"> </w:t>
      </w:r>
      <w:r>
        <w:t>expanding</w:t>
      </w:r>
      <w:r>
        <w:rPr>
          <w:spacing w:val="-5"/>
        </w:rPr>
        <w:t xml:space="preserve"> </w:t>
      </w:r>
      <w:r>
        <w:t>and</w:t>
      </w:r>
      <w:r>
        <w:rPr>
          <w:spacing w:val="-5"/>
        </w:rPr>
        <w:t xml:space="preserve"> </w:t>
      </w:r>
      <w:r>
        <w:t>starting</w:t>
      </w:r>
      <w:r>
        <w:rPr>
          <w:spacing w:val="-5"/>
        </w:rPr>
        <w:t xml:space="preserve"> </w:t>
      </w:r>
      <w:r>
        <w:t>RN</w:t>
      </w:r>
      <w:r>
        <w:rPr>
          <w:spacing w:val="-5"/>
        </w:rPr>
        <w:t xml:space="preserve"> </w:t>
      </w:r>
      <w:r>
        <w:t>to</w:t>
      </w:r>
      <w:r>
        <w:rPr>
          <w:spacing w:val="-5"/>
        </w:rPr>
        <w:t xml:space="preserve"> </w:t>
      </w:r>
      <w:r>
        <w:t>BSN</w:t>
      </w:r>
      <w:r>
        <w:rPr>
          <w:spacing w:val="-5"/>
        </w:rPr>
        <w:t xml:space="preserve"> </w:t>
      </w:r>
      <w:r>
        <w:t>programs</w:t>
      </w:r>
      <w:r>
        <w:rPr>
          <w:spacing w:val="-5"/>
        </w:rPr>
        <w:t xml:space="preserve"> </w:t>
      </w:r>
      <w:proofErr w:type="gramStart"/>
      <w:r>
        <w:t>as long as</w:t>
      </w:r>
      <w:proofErr w:type="gramEnd"/>
      <w:r>
        <w:t xml:space="preserve"> colleges can demonstrate nursing enrollment growth by Spring of 2025.</w:t>
      </w:r>
    </w:p>
    <w:p w14:paraId="30B97053" w14:textId="77777777" w:rsidR="00185876" w:rsidRDefault="00185876">
      <w:pPr>
        <w:pStyle w:val="BodyText"/>
        <w:spacing w:line="276" w:lineRule="auto"/>
        <w:sectPr w:rsidR="00185876">
          <w:pgSz w:w="12240" w:h="15840"/>
          <w:pgMar w:top="1360" w:right="1440" w:bottom="1000" w:left="1440" w:header="0" w:footer="804" w:gutter="0"/>
          <w:cols w:space="720"/>
        </w:sectPr>
      </w:pPr>
    </w:p>
    <w:p w14:paraId="5516F3B2" w14:textId="77777777" w:rsidR="00185876" w:rsidRDefault="00A632BD">
      <w:pPr>
        <w:pStyle w:val="Heading1"/>
        <w:spacing w:before="60"/>
      </w:pPr>
      <w:r>
        <w:lastRenderedPageBreak/>
        <w:t>Nursing</w:t>
      </w:r>
      <w:r>
        <w:rPr>
          <w:spacing w:val="-9"/>
        </w:rPr>
        <w:t xml:space="preserve"> </w:t>
      </w:r>
      <w:r>
        <w:t>Lab</w:t>
      </w:r>
      <w:r>
        <w:rPr>
          <w:spacing w:val="-7"/>
        </w:rPr>
        <w:t xml:space="preserve"> </w:t>
      </w:r>
      <w:r>
        <w:t>Simulation</w:t>
      </w:r>
      <w:r>
        <w:rPr>
          <w:spacing w:val="-6"/>
        </w:rPr>
        <w:t xml:space="preserve"> </w:t>
      </w:r>
      <w:r>
        <w:rPr>
          <w:spacing w:val="-2"/>
        </w:rPr>
        <w:t>Equipment</w:t>
      </w:r>
    </w:p>
    <w:p w14:paraId="6C8FE1CE" w14:textId="1B89EBF4" w:rsidR="00185876" w:rsidRDefault="00A632BD">
      <w:pPr>
        <w:pStyle w:val="BodyText"/>
        <w:spacing w:before="298" w:line="276" w:lineRule="auto"/>
        <w:ind w:right="154"/>
      </w:pPr>
      <w:r>
        <w:rPr>
          <w:color w:val="202020"/>
        </w:rPr>
        <w:t>SIMQ7:</w:t>
      </w:r>
      <w:r>
        <w:rPr>
          <w:color w:val="202020"/>
          <w:spacing w:val="-4"/>
        </w:rPr>
        <w:t xml:space="preserve"> </w:t>
      </w:r>
      <w:r>
        <w:rPr>
          <w:color w:val="202020"/>
        </w:rPr>
        <w:t>What</w:t>
      </w:r>
      <w:r>
        <w:rPr>
          <w:color w:val="202020"/>
          <w:spacing w:val="-4"/>
        </w:rPr>
        <w:t xml:space="preserve"> </w:t>
      </w:r>
      <w:r>
        <w:rPr>
          <w:color w:val="202020"/>
        </w:rPr>
        <w:t>will</w:t>
      </w:r>
      <w:r>
        <w:rPr>
          <w:color w:val="202020"/>
          <w:spacing w:val="-4"/>
        </w:rPr>
        <w:t xml:space="preserve"> </w:t>
      </w:r>
      <w:r>
        <w:rPr>
          <w:color w:val="202020"/>
        </w:rPr>
        <w:t>constitute</w:t>
      </w:r>
      <w:r>
        <w:rPr>
          <w:color w:val="202020"/>
          <w:spacing w:val="-4"/>
        </w:rPr>
        <w:t xml:space="preserve"> </w:t>
      </w:r>
      <w:r>
        <w:rPr>
          <w:color w:val="202020"/>
        </w:rPr>
        <w:t>virtual</w:t>
      </w:r>
      <w:r>
        <w:rPr>
          <w:color w:val="202020"/>
          <w:spacing w:val="-4"/>
        </w:rPr>
        <w:t xml:space="preserve"> </w:t>
      </w:r>
      <w:r>
        <w:rPr>
          <w:color w:val="202020"/>
        </w:rPr>
        <w:t>simulation</w:t>
      </w:r>
      <w:r>
        <w:rPr>
          <w:color w:val="202020"/>
          <w:spacing w:val="-4"/>
        </w:rPr>
        <w:t xml:space="preserve"> </w:t>
      </w:r>
      <w:r>
        <w:rPr>
          <w:color w:val="202020"/>
        </w:rPr>
        <w:t>“equipment"?</w:t>
      </w:r>
      <w:r>
        <w:rPr>
          <w:color w:val="202020"/>
          <w:spacing w:val="-4"/>
        </w:rPr>
        <w:t xml:space="preserve"> </w:t>
      </w:r>
      <w:r>
        <w:rPr>
          <w:color w:val="202020"/>
        </w:rPr>
        <w:t>Will</w:t>
      </w:r>
      <w:r>
        <w:rPr>
          <w:color w:val="202020"/>
          <w:spacing w:val="-4"/>
        </w:rPr>
        <w:t xml:space="preserve"> </w:t>
      </w:r>
      <w:r>
        <w:rPr>
          <w:color w:val="202020"/>
        </w:rPr>
        <w:t>funding</w:t>
      </w:r>
      <w:r>
        <w:rPr>
          <w:color w:val="202020"/>
          <w:spacing w:val="-4"/>
        </w:rPr>
        <w:t xml:space="preserve"> </w:t>
      </w:r>
      <w:r>
        <w:rPr>
          <w:color w:val="202020"/>
        </w:rPr>
        <w:t>be</w:t>
      </w:r>
      <w:r>
        <w:rPr>
          <w:color w:val="202020"/>
          <w:spacing w:val="-4"/>
        </w:rPr>
        <w:t xml:space="preserve"> </w:t>
      </w:r>
      <w:r>
        <w:rPr>
          <w:color w:val="202020"/>
        </w:rPr>
        <w:t>approved</w:t>
      </w:r>
      <w:r>
        <w:rPr>
          <w:color w:val="202020"/>
          <w:spacing w:val="-4"/>
        </w:rPr>
        <w:t xml:space="preserve"> </w:t>
      </w:r>
      <w:r>
        <w:rPr>
          <w:color w:val="202020"/>
        </w:rPr>
        <w:t>for</w:t>
      </w:r>
      <w:r>
        <w:rPr>
          <w:color w:val="202020"/>
          <w:spacing w:val="-4"/>
        </w:rPr>
        <w:t xml:space="preserve"> </w:t>
      </w:r>
      <w:r>
        <w:rPr>
          <w:color w:val="202020"/>
        </w:rPr>
        <w:t>virtual simulation student licenses from vendors?</w:t>
      </w:r>
    </w:p>
    <w:p w14:paraId="66D69C7C" w14:textId="77777777" w:rsidR="00185876" w:rsidRDefault="00A632BD">
      <w:pPr>
        <w:pStyle w:val="BodyText"/>
        <w:spacing w:before="240" w:line="276" w:lineRule="auto"/>
        <w:ind w:right="87"/>
        <w:rPr>
          <w:color w:val="202020"/>
          <w:spacing w:val="-2"/>
        </w:rPr>
      </w:pPr>
      <w:r>
        <w:rPr>
          <w:color w:val="202020"/>
        </w:rPr>
        <w:t>SIMA7:</w:t>
      </w:r>
      <w:r>
        <w:rPr>
          <w:color w:val="202020"/>
          <w:spacing w:val="-4"/>
        </w:rPr>
        <w:t xml:space="preserve"> </w:t>
      </w:r>
      <w:r>
        <w:rPr>
          <w:color w:val="202020"/>
        </w:rPr>
        <w:t>Loaner</w:t>
      </w:r>
      <w:r>
        <w:rPr>
          <w:color w:val="202020"/>
          <w:spacing w:val="-4"/>
        </w:rPr>
        <w:t xml:space="preserve"> </w:t>
      </w:r>
      <w:r>
        <w:rPr>
          <w:color w:val="202020"/>
        </w:rPr>
        <w:t>tablets,</w:t>
      </w:r>
      <w:r>
        <w:rPr>
          <w:color w:val="202020"/>
          <w:spacing w:val="-4"/>
        </w:rPr>
        <w:t xml:space="preserve"> </w:t>
      </w:r>
      <w:r>
        <w:rPr>
          <w:color w:val="202020"/>
        </w:rPr>
        <w:t>VR</w:t>
      </w:r>
      <w:r>
        <w:rPr>
          <w:color w:val="202020"/>
          <w:spacing w:val="-4"/>
        </w:rPr>
        <w:t xml:space="preserve"> </w:t>
      </w:r>
      <w:r>
        <w:rPr>
          <w:color w:val="202020"/>
        </w:rPr>
        <w:t>headsets,</w:t>
      </w:r>
      <w:r>
        <w:rPr>
          <w:color w:val="202020"/>
          <w:spacing w:val="-4"/>
        </w:rPr>
        <w:t xml:space="preserve"> </w:t>
      </w:r>
      <w:r>
        <w:rPr>
          <w:color w:val="202020"/>
        </w:rPr>
        <w:t>software</w:t>
      </w:r>
      <w:r>
        <w:rPr>
          <w:color w:val="202020"/>
          <w:spacing w:val="-4"/>
        </w:rPr>
        <w:t xml:space="preserve"> </w:t>
      </w:r>
      <w:r>
        <w:rPr>
          <w:color w:val="202020"/>
        </w:rPr>
        <w:t>purchases</w:t>
      </w:r>
      <w:r>
        <w:rPr>
          <w:color w:val="202020"/>
          <w:spacing w:val="-4"/>
        </w:rPr>
        <w:t xml:space="preserve"> </w:t>
      </w:r>
      <w:r>
        <w:rPr>
          <w:color w:val="202020"/>
        </w:rPr>
        <w:t>and</w:t>
      </w:r>
      <w:r>
        <w:rPr>
          <w:color w:val="202020"/>
          <w:spacing w:val="-4"/>
        </w:rPr>
        <w:t xml:space="preserve"> </w:t>
      </w:r>
      <w:r>
        <w:rPr>
          <w:color w:val="202020"/>
        </w:rPr>
        <w:t>use</w:t>
      </w:r>
      <w:r>
        <w:rPr>
          <w:color w:val="202020"/>
          <w:spacing w:val="-4"/>
        </w:rPr>
        <w:t xml:space="preserve"> </w:t>
      </w:r>
      <w:r>
        <w:rPr>
          <w:color w:val="202020"/>
        </w:rPr>
        <w:t>licenses</w:t>
      </w:r>
      <w:r>
        <w:rPr>
          <w:color w:val="202020"/>
          <w:spacing w:val="-4"/>
        </w:rPr>
        <w:t xml:space="preserve"> </w:t>
      </w:r>
      <w:r>
        <w:rPr>
          <w:color w:val="202020"/>
        </w:rPr>
        <w:t>are</w:t>
      </w:r>
      <w:r>
        <w:rPr>
          <w:color w:val="202020"/>
          <w:spacing w:val="-4"/>
        </w:rPr>
        <w:t xml:space="preserve"> </w:t>
      </w:r>
      <w:r>
        <w:rPr>
          <w:color w:val="202020"/>
        </w:rPr>
        <w:t>allowable</w:t>
      </w:r>
      <w:r>
        <w:rPr>
          <w:color w:val="202020"/>
          <w:spacing w:val="-4"/>
        </w:rPr>
        <w:t xml:space="preserve"> </w:t>
      </w:r>
      <w:r>
        <w:rPr>
          <w:color w:val="202020"/>
        </w:rPr>
        <w:t>uses of these funds. Other costs for procurement and use of virtual simulation equipment may be allowable;</w:t>
      </w:r>
      <w:r>
        <w:rPr>
          <w:color w:val="202020"/>
          <w:spacing w:val="-2"/>
        </w:rPr>
        <w:t xml:space="preserve"> </w:t>
      </w:r>
      <w:r>
        <w:rPr>
          <w:color w:val="202020"/>
        </w:rPr>
        <w:t>please</w:t>
      </w:r>
      <w:r>
        <w:rPr>
          <w:color w:val="202020"/>
          <w:spacing w:val="-2"/>
        </w:rPr>
        <w:t xml:space="preserve"> </w:t>
      </w:r>
      <w:r>
        <w:rPr>
          <w:color w:val="202020"/>
        </w:rPr>
        <w:t>inform</w:t>
      </w:r>
      <w:r>
        <w:rPr>
          <w:color w:val="202020"/>
          <w:spacing w:val="-2"/>
        </w:rPr>
        <w:t xml:space="preserve"> </w:t>
      </w:r>
      <w:r>
        <w:rPr>
          <w:color w:val="202020"/>
        </w:rPr>
        <w:t>SBCTC</w:t>
      </w:r>
      <w:r>
        <w:rPr>
          <w:color w:val="202020"/>
          <w:spacing w:val="-2"/>
        </w:rPr>
        <w:t xml:space="preserve"> </w:t>
      </w:r>
      <w:r>
        <w:rPr>
          <w:color w:val="202020"/>
        </w:rPr>
        <w:t>of</w:t>
      </w:r>
      <w:r>
        <w:rPr>
          <w:color w:val="202020"/>
          <w:spacing w:val="-2"/>
        </w:rPr>
        <w:t xml:space="preserve"> </w:t>
      </w:r>
      <w:r>
        <w:rPr>
          <w:color w:val="202020"/>
        </w:rPr>
        <w:t>those</w:t>
      </w:r>
      <w:r>
        <w:rPr>
          <w:color w:val="202020"/>
          <w:spacing w:val="-2"/>
        </w:rPr>
        <w:t xml:space="preserve"> </w:t>
      </w:r>
      <w:r>
        <w:rPr>
          <w:color w:val="202020"/>
        </w:rPr>
        <w:t>other</w:t>
      </w:r>
      <w:r>
        <w:rPr>
          <w:color w:val="202020"/>
          <w:spacing w:val="-2"/>
        </w:rPr>
        <w:t xml:space="preserve"> </w:t>
      </w:r>
      <w:r>
        <w:rPr>
          <w:color w:val="202020"/>
        </w:rPr>
        <w:t>types</w:t>
      </w:r>
      <w:r>
        <w:rPr>
          <w:color w:val="202020"/>
          <w:spacing w:val="-2"/>
        </w:rPr>
        <w:t xml:space="preserve"> </w:t>
      </w:r>
      <w:r>
        <w:rPr>
          <w:color w:val="202020"/>
        </w:rPr>
        <w:t>of</w:t>
      </w:r>
      <w:r>
        <w:rPr>
          <w:color w:val="202020"/>
          <w:spacing w:val="-2"/>
        </w:rPr>
        <w:t xml:space="preserve"> </w:t>
      </w:r>
      <w:r>
        <w:rPr>
          <w:color w:val="202020"/>
        </w:rPr>
        <w:t>costs</w:t>
      </w:r>
      <w:r>
        <w:rPr>
          <w:color w:val="202020"/>
          <w:spacing w:val="-2"/>
        </w:rPr>
        <w:t xml:space="preserve"> </w:t>
      </w:r>
      <w:r>
        <w:rPr>
          <w:color w:val="202020"/>
        </w:rPr>
        <w:t>so</w:t>
      </w:r>
      <w:r>
        <w:rPr>
          <w:color w:val="202020"/>
          <w:spacing w:val="-2"/>
        </w:rPr>
        <w:t xml:space="preserve"> </w:t>
      </w:r>
      <w:r>
        <w:rPr>
          <w:color w:val="202020"/>
        </w:rPr>
        <w:t>that</w:t>
      </w:r>
      <w:r>
        <w:rPr>
          <w:color w:val="202020"/>
          <w:spacing w:val="-2"/>
        </w:rPr>
        <w:t xml:space="preserve"> </w:t>
      </w:r>
      <w:r>
        <w:rPr>
          <w:color w:val="202020"/>
        </w:rPr>
        <w:t>they</w:t>
      </w:r>
      <w:r>
        <w:rPr>
          <w:color w:val="202020"/>
          <w:spacing w:val="-2"/>
        </w:rPr>
        <w:t xml:space="preserve"> </w:t>
      </w:r>
      <w:r>
        <w:rPr>
          <w:color w:val="202020"/>
        </w:rPr>
        <w:t>can</w:t>
      </w:r>
      <w:r>
        <w:rPr>
          <w:color w:val="202020"/>
          <w:spacing w:val="-2"/>
        </w:rPr>
        <w:t xml:space="preserve"> </w:t>
      </w:r>
      <w:r>
        <w:rPr>
          <w:color w:val="202020"/>
        </w:rPr>
        <w:t>be</w:t>
      </w:r>
      <w:r>
        <w:rPr>
          <w:color w:val="202020"/>
          <w:spacing w:val="-2"/>
        </w:rPr>
        <w:t xml:space="preserve"> </w:t>
      </w:r>
      <w:r>
        <w:rPr>
          <w:color w:val="202020"/>
        </w:rPr>
        <w:t>reviewed</w:t>
      </w:r>
      <w:r>
        <w:rPr>
          <w:color w:val="202020"/>
          <w:spacing w:val="-2"/>
        </w:rPr>
        <w:t xml:space="preserve"> </w:t>
      </w:r>
      <w:r>
        <w:rPr>
          <w:color w:val="202020"/>
        </w:rPr>
        <w:t xml:space="preserve">for </w:t>
      </w:r>
      <w:r>
        <w:rPr>
          <w:color w:val="202020"/>
          <w:spacing w:val="-2"/>
        </w:rPr>
        <w:t>allowability.</w:t>
      </w:r>
    </w:p>
    <w:p w14:paraId="737EC699" w14:textId="77777777" w:rsidR="00157B02" w:rsidRDefault="00157B02">
      <w:pPr>
        <w:pStyle w:val="BodyText"/>
        <w:spacing w:before="240" w:line="276" w:lineRule="auto"/>
        <w:ind w:right="87"/>
      </w:pPr>
    </w:p>
    <w:p w14:paraId="523E3C9A" w14:textId="77777777" w:rsidR="00185876" w:rsidRDefault="00A632BD">
      <w:pPr>
        <w:pStyle w:val="BodyText"/>
        <w:spacing w:before="240"/>
      </w:pPr>
      <w:r>
        <w:t>SIMQ6:</w:t>
      </w:r>
      <w:r>
        <w:rPr>
          <w:spacing w:val="-7"/>
        </w:rPr>
        <w:t xml:space="preserve"> </w:t>
      </w:r>
      <w:r>
        <w:t>Does</w:t>
      </w:r>
      <w:r>
        <w:rPr>
          <w:spacing w:val="-6"/>
        </w:rPr>
        <w:t xml:space="preserve"> </w:t>
      </w:r>
      <w:r>
        <w:t>the</w:t>
      </w:r>
      <w:r>
        <w:rPr>
          <w:spacing w:val="-6"/>
        </w:rPr>
        <w:t xml:space="preserve"> </w:t>
      </w:r>
      <w:r>
        <w:t>funding</w:t>
      </w:r>
      <w:r>
        <w:rPr>
          <w:spacing w:val="-6"/>
        </w:rPr>
        <w:t xml:space="preserve"> </w:t>
      </w:r>
      <w:r>
        <w:t>apply</w:t>
      </w:r>
      <w:r>
        <w:rPr>
          <w:spacing w:val="-6"/>
        </w:rPr>
        <w:t xml:space="preserve"> </w:t>
      </w:r>
      <w:r>
        <w:t>for</w:t>
      </w:r>
      <w:r>
        <w:rPr>
          <w:spacing w:val="-7"/>
        </w:rPr>
        <w:t xml:space="preserve"> </w:t>
      </w:r>
      <w:r>
        <w:t>maintenance</w:t>
      </w:r>
      <w:r>
        <w:rPr>
          <w:spacing w:val="-6"/>
        </w:rPr>
        <w:t xml:space="preserve"> </w:t>
      </w:r>
      <w:r>
        <w:t>agreements</w:t>
      </w:r>
      <w:r>
        <w:rPr>
          <w:spacing w:val="-6"/>
        </w:rPr>
        <w:t xml:space="preserve"> </w:t>
      </w:r>
      <w:r>
        <w:t>for</w:t>
      </w:r>
      <w:r>
        <w:rPr>
          <w:spacing w:val="-6"/>
        </w:rPr>
        <w:t xml:space="preserve"> </w:t>
      </w:r>
      <w:r>
        <w:t>simulation</w:t>
      </w:r>
      <w:r>
        <w:rPr>
          <w:spacing w:val="-6"/>
        </w:rPr>
        <w:t xml:space="preserve"> </w:t>
      </w:r>
      <w:r>
        <w:rPr>
          <w:spacing w:val="-2"/>
        </w:rPr>
        <w:t>equipment?</w:t>
      </w:r>
    </w:p>
    <w:p w14:paraId="38A7CDF1" w14:textId="77777777" w:rsidR="00185876" w:rsidRDefault="00185876">
      <w:pPr>
        <w:pStyle w:val="BodyText"/>
        <w:spacing w:before="25"/>
      </w:pPr>
    </w:p>
    <w:p w14:paraId="189462E8" w14:textId="77777777" w:rsidR="00185876" w:rsidRDefault="00A632BD">
      <w:pPr>
        <w:pStyle w:val="BodyText"/>
        <w:spacing w:line="276" w:lineRule="auto"/>
        <w:ind w:right="154"/>
      </w:pPr>
      <w:r>
        <w:t>SIMA6: If maintenance agreements for simulation equipment help enable new or continued operation</w:t>
      </w:r>
      <w:r>
        <w:rPr>
          <w:spacing w:val="-4"/>
        </w:rPr>
        <w:t xml:space="preserve"> </w:t>
      </w:r>
      <w:r>
        <w:t>and</w:t>
      </w:r>
      <w:r>
        <w:rPr>
          <w:spacing w:val="-4"/>
        </w:rPr>
        <w:t xml:space="preserve"> </w:t>
      </w:r>
      <w:r>
        <w:t>use</w:t>
      </w:r>
      <w:r>
        <w:rPr>
          <w:spacing w:val="-4"/>
        </w:rPr>
        <w:t xml:space="preserve"> </w:t>
      </w:r>
      <w:r>
        <w:t>of</w:t>
      </w:r>
      <w:r>
        <w:rPr>
          <w:spacing w:val="-4"/>
        </w:rPr>
        <w:t xml:space="preserve"> </w:t>
      </w:r>
      <w:r>
        <w:t>nursing</w:t>
      </w:r>
      <w:r>
        <w:rPr>
          <w:spacing w:val="-4"/>
        </w:rPr>
        <w:t xml:space="preserve"> </w:t>
      </w:r>
      <w:r>
        <w:t>simulation</w:t>
      </w:r>
      <w:r>
        <w:rPr>
          <w:spacing w:val="-4"/>
        </w:rPr>
        <w:t xml:space="preserve"> </w:t>
      </w:r>
      <w:r>
        <w:t>equipment,</w:t>
      </w:r>
      <w:r>
        <w:rPr>
          <w:spacing w:val="-4"/>
        </w:rPr>
        <w:t xml:space="preserve"> </w:t>
      </w:r>
      <w:r>
        <w:t>then</w:t>
      </w:r>
      <w:r>
        <w:rPr>
          <w:spacing w:val="-4"/>
        </w:rPr>
        <w:t xml:space="preserve"> </w:t>
      </w:r>
      <w:r>
        <w:t>they</w:t>
      </w:r>
      <w:r>
        <w:rPr>
          <w:spacing w:val="-4"/>
        </w:rPr>
        <w:t xml:space="preserve"> </w:t>
      </w:r>
      <w:r>
        <w:t>would</w:t>
      </w:r>
      <w:r>
        <w:rPr>
          <w:spacing w:val="-4"/>
        </w:rPr>
        <w:t xml:space="preserve"> </w:t>
      </w:r>
      <w:r>
        <w:t>be</w:t>
      </w:r>
      <w:r>
        <w:rPr>
          <w:spacing w:val="-4"/>
        </w:rPr>
        <w:t xml:space="preserve"> </w:t>
      </w:r>
      <w:r>
        <w:t>allowable</w:t>
      </w:r>
      <w:r>
        <w:rPr>
          <w:spacing w:val="-4"/>
        </w:rPr>
        <w:t xml:space="preserve"> </w:t>
      </w:r>
      <w:r>
        <w:t>expenses.</w:t>
      </w:r>
    </w:p>
    <w:p w14:paraId="0FA31548" w14:textId="77777777" w:rsidR="00185876" w:rsidRDefault="00185876">
      <w:pPr>
        <w:pStyle w:val="BodyText"/>
      </w:pPr>
    </w:p>
    <w:p w14:paraId="7E742B11" w14:textId="77777777" w:rsidR="00185876" w:rsidRDefault="00185876">
      <w:pPr>
        <w:pStyle w:val="BodyText"/>
      </w:pPr>
    </w:p>
    <w:p w14:paraId="49A5290E" w14:textId="77777777" w:rsidR="00185876" w:rsidRDefault="00185876">
      <w:pPr>
        <w:pStyle w:val="BodyText"/>
        <w:spacing w:before="12"/>
      </w:pPr>
    </w:p>
    <w:p w14:paraId="6024DDEB" w14:textId="77777777" w:rsidR="00185876" w:rsidRDefault="00A632BD">
      <w:pPr>
        <w:pStyle w:val="BodyText"/>
        <w:spacing w:line="276" w:lineRule="auto"/>
        <w:ind w:right="87"/>
      </w:pPr>
      <w:r>
        <w:t>SIMQ5:</w:t>
      </w:r>
      <w:r>
        <w:rPr>
          <w:spacing w:val="-4"/>
        </w:rPr>
        <w:t xml:space="preserve"> </w:t>
      </w:r>
      <w:r>
        <w:t>Can</w:t>
      </w:r>
      <w:r>
        <w:rPr>
          <w:spacing w:val="-4"/>
        </w:rPr>
        <w:t xml:space="preserve"> </w:t>
      </w:r>
      <w:r>
        <w:t>the</w:t>
      </w:r>
      <w:r>
        <w:rPr>
          <w:spacing w:val="-4"/>
        </w:rPr>
        <w:t xml:space="preserve"> </w:t>
      </w:r>
      <w:r>
        <w:t>Base</w:t>
      </w:r>
      <w:r>
        <w:rPr>
          <w:spacing w:val="-4"/>
        </w:rPr>
        <w:t xml:space="preserve"> </w:t>
      </w:r>
      <w:r>
        <w:t>equipment</w:t>
      </w:r>
      <w:r>
        <w:rPr>
          <w:spacing w:val="-4"/>
        </w:rPr>
        <w:t xml:space="preserve"> </w:t>
      </w:r>
      <w:r>
        <w:t>funding</w:t>
      </w:r>
      <w:r>
        <w:rPr>
          <w:spacing w:val="-4"/>
        </w:rPr>
        <w:t xml:space="preserve"> </w:t>
      </w:r>
      <w:r>
        <w:t>be</w:t>
      </w:r>
      <w:r>
        <w:rPr>
          <w:spacing w:val="-4"/>
        </w:rPr>
        <w:t xml:space="preserve"> </w:t>
      </w:r>
      <w:r>
        <w:t>used</w:t>
      </w:r>
      <w:r>
        <w:rPr>
          <w:spacing w:val="-4"/>
        </w:rPr>
        <w:t xml:space="preserve"> </w:t>
      </w:r>
      <w:r>
        <w:t>to</w:t>
      </w:r>
      <w:r>
        <w:rPr>
          <w:spacing w:val="-4"/>
        </w:rPr>
        <w:t xml:space="preserve"> </w:t>
      </w:r>
      <w:r>
        <w:t>train</w:t>
      </w:r>
      <w:r>
        <w:rPr>
          <w:spacing w:val="-4"/>
        </w:rPr>
        <w:t xml:space="preserve"> </w:t>
      </w:r>
      <w:r>
        <w:t>simulation</w:t>
      </w:r>
      <w:r>
        <w:rPr>
          <w:spacing w:val="-4"/>
        </w:rPr>
        <w:t xml:space="preserve"> </w:t>
      </w:r>
      <w:r>
        <w:t>lab</w:t>
      </w:r>
      <w:r>
        <w:rPr>
          <w:spacing w:val="-4"/>
        </w:rPr>
        <w:t xml:space="preserve"> </w:t>
      </w:r>
      <w:r>
        <w:t>faculty</w:t>
      </w:r>
      <w:r>
        <w:rPr>
          <w:spacing w:val="-4"/>
        </w:rPr>
        <w:t xml:space="preserve"> </w:t>
      </w:r>
      <w:r>
        <w:t>or</w:t>
      </w:r>
      <w:r>
        <w:rPr>
          <w:spacing w:val="-4"/>
        </w:rPr>
        <w:t xml:space="preserve"> </w:t>
      </w:r>
      <w:r>
        <w:t>technicians? Is there a possibility for faculty training or professional development included in the funding?</w:t>
      </w:r>
    </w:p>
    <w:p w14:paraId="0162666D" w14:textId="77777777" w:rsidR="00185876" w:rsidRDefault="00A632BD">
      <w:pPr>
        <w:pStyle w:val="BodyText"/>
        <w:spacing w:before="240" w:line="276" w:lineRule="auto"/>
        <w:ind w:right="87"/>
      </w:pPr>
      <w:r>
        <w:t>SIMA5:</w:t>
      </w:r>
      <w:r>
        <w:rPr>
          <w:spacing w:val="-7"/>
        </w:rPr>
        <w:t xml:space="preserve"> </w:t>
      </w:r>
      <w:r>
        <w:rPr>
          <w:b/>
        </w:rPr>
        <w:t>UPDATED</w:t>
      </w:r>
      <w:r>
        <w:rPr>
          <w:b/>
          <w:spacing w:val="-7"/>
        </w:rPr>
        <w:t xml:space="preserve"> </w:t>
      </w:r>
      <w:r>
        <w:rPr>
          <w:b/>
        </w:rPr>
        <w:t>6/7/22</w:t>
      </w:r>
      <w:r>
        <w:rPr>
          <w:b/>
        </w:rPr>
        <w:t>:</w:t>
      </w:r>
      <w:r>
        <w:rPr>
          <w:b/>
          <w:spacing w:val="-7"/>
        </w:rPr>
        <w:t xml:space="preserve"> </w:t>
      </w:r>
      <w:r>
        <w:t>Yes,</w:t>
      </w:r>
      <w:r>
        <w:rPr>
          <w:spacing w:val="-7"/>
        </w:rPr>
        <w:t xml:space="preserve"> </w:t>
      </w:r>
      <w:r>
        <w:t>“base”</w:t>
      </w:r>
      <w:r>
        <w:rPr>
          <w:spacing w:val="-7"/>
        </w:rPr>
        <w:t xml:space="preserve"> </w:t>
      </w:r>
      <w:r>
        <w:t>sim</w:t>
      </w:r>
      <w:r>
        <w:rPr>
          <w:spacing w:val="-7"/>
        </w:rPr>
        <w:t xml:space="preserve"> </w:t>
      </w:r>
      <w:r>
        <w:t>equipment</w:t>
      </w:r>
      <w:r>
        <w:rPr>
          <w:spacing w:val="-7"/>
        </w:rPr>
        <w:t xml:space="preserve"> </w:t>
      </w:r>
      <w:r>
        <w:t>funding</w:t>
      </w:r>
      <w:r>
        <w:rPr>
          <w:spacing w:val="-7"/>
        </w:rPr>
        <w:t xml:space="preserve"> </w:t>
      </w:r>
      <w:r>
        <w:t>may</w:t>
      </w:r>
      <w:r>
        <w:rPr>
          <w:spacing w:val="-7"/>
        </w:rPr>
        <w:t xml:space="preserve"> </w:t>
      </w:r>
      <w:r>
        <w:t>be</w:t>
      </w:r>
      <w:r>
        <w:rPr>
          <w:spacing w:val="-7"/>
        </w:rPr>
        <w:t xml:space="preserve"> </w:t>
      </w:r>
      <w:r>
        <w:t>used</w:t>
      </w:r>
      <w:r>
        <w:rPr>
          <w:spacing w:val="-7"/>
        </w:rPr>
        <w:t xml:space="preserve"> </w:t>
      </w:r>
      <w:r>
        <w:t>for</w:t>
      </w:r>
      <w:r>
        <w:rPr>
          <w:spacing w:val="-7"/>
        </w:rPr>
        <w:t xml:space="preserve"> </w:t>
      </w:r>
      <w:r>
        <w:t>sim</w:t>
      </w:r>
      <w:r>
        <w:rPr>
          <w:spacing w:val="-7"/>
        </w:rPr>
        <w:t xml:space="preserve"> </w:t>
      </w:r>
      <w:r>
        <w:t>lab operations, including staffing and staff/faculty training on equipment operation and programming, beginning in FY24 and beyond.</w:t>
      </w:r>
    </w:p>
    <w:p w14:paraId="37002636" w14:textId="77777777" w:rsidR="00185876" w:rsidRDefault="00A632BD">
      <w:pPr>
        <w:pStyle w:val="BodyText"/>
        <w:spacing w:before="240" w:line="276" w:lineRule="auto"/>
      </w:pPr>
      <w:r>
        <w:t>For</w:t>
      </w:r>
      <w:r>
        <w:rPr>
          <w:spacing w:val="-3"/>
        </w:rPr>
        <w:t xml:space="preserve"> </w:t>
      </w:r>
      <w:r>
        <w:t>FY23</w:t>
      </w:r>
      <w:r>
        <w:rPr>
          <w:spacing w:val="-3"/>
        </w:rPr>
        <w:t xml:space="preserve"> </w:t>
      </w:r>
      <w:r>
        <w:t>funds,</w:t>
      </w:r>
      <w:r>
        <w:rPr>
          <w:spacing w:val="-3"/>
        </w:rPr>
        <w:t xml:space="preserve"> </w:t>
      </w:r>
      <w:r>
        <w:t>these</w:t>
      </w:r>
      <w:r>
        <w:rPr>
          <w:spacing w:val="-3"/>
        </w:rPr>
        <w:t xml:space="preserve"> </w:t>
      </w:r>
      <w:r>
        <w:t>funds</w:t>
      </w:r>
      <w:r>
        <w:rPr>
          <w:spacing w:val="-3"/>
        </w:rPr>
        <w:t xml:space="preserve"> </w:t>
      </w:r>
      <w:r>
        <w:t>may</w:t>
      </w:r>
      <w:r>
        <w:rPr>
          <w:spacing w:val="-3"/>
        </w:rPr>
        <w:t xml:space="preserve"> </w:t>
      </w:r>
      <w:r>
        <w:t>be</w:t>
      </w:r>
      <w:r>
        <w:rPr>
          <w:spacing w:val="-3"/>
        </w:rPr>
        <w:t xml:space="preserve"> </w:t>
      </w:r>
      <w:r>
        <w:t>used</w:t>
      </w:r>
      <w:r>
        <w:rPr>
          <w:spacing w:val="-3"/>
        </w:rPr>
        <w:t xml:space="preserve"> </w:t>
      </w:r>
      <w:r>
        <w:t>for</w:t>
      </w:r>
      <w:r>
        <w:rPr>
          <w:spacing w:val="-3"/>
        </w:rPr>
        <w:t xml:space="preserve"> </w:t>
      </w:r>
      <w:r>
        <w:t>training</w:t>
      </w:r>
      <w:r>
        <w:rPr>
          <w:spacing w:val="-3"/>
        </w:rPr>
        <w:t xml:space="preserve"> </w:t>
      </w:r>
      <w:r>
        <w:t>expressly</w:t>
      </w:r>
      <w:r>
        <w:rPr>
          <w:spacing w:val="-3"/>
        </w:rPr>
        <w:t xml:space="preserve"> </w:t>
      </w:r>
      <w:r>
        <w:t>when</w:t>
      </w:r>
      <w:r>
        <w:rPr>
          <w:spacing w:val="-3"/>
        </w:rPr>
        <w:t xml:space="preserve"> </w:t>
      </w:r>
      <w:r>
        <w:t>training</w:t>
      </w:r>
      <w:r>
        <w:rPr>
          <w:spacing w:val="-3"/>
        </w:rPr>
        <w:t xml:space="preserve"> </w:t>
      </w:r>
      <w:r>
        <w:t>is</w:t>
      </w:r>
      <w:r>
        <w:rPr>
          <w:spacing w:val="-3"/>
        </w:rPr>
        <w:t xml:space="preserve"> </w:t>
      </w:r>
      <w:r>
        <w:t>required</w:t>
      </w:r>
      <w:r>
        <w:rPr>
          <w:spacing w:val="-3"/>
        </w:rPr>
        <w:t xml:space="preserve"> </w:t>
      </w:r>
      <w:r>
        <w:t>to operate the new or upgraded equipment. Funds may not be used for general training, certification, or professional development.</w:t>
      </w:r>
    </w:p>
    <w:p w14:paraId="1BC6AB74" w14:textId="77777777" w:rsidR="00185876" w:rsidRDefault="00185876">
      <w:pPr>
        <w:pStyle w:val="BodyText"/>
      </w:pPr>
    </w:p>
    <w:p w14:paraId="2FAC4B2C" w14:textId="77777777" w:rsidR="00185876" w:rsidRDefault="00185876">
      <w:pPr>
        <w:pStyle w:val="BodyText"/>
      </w:pPr>
    </w:p>
    <w:p w14:paraId="7FCC9C24" w14:textId="77777777" w:rsidR="00185876" w:rsidRDefault="00185876">
      <w:pPr>
        <w:pStyle w:val="BodyText"/>
        <w:spacing w:before="12"/>
      </w:pPr>
    </w:p>
    <w:p w14:paraId="678F0404" w14:textId="77777777" w:rsidR="00185876" w:rsidRDefault="00A632BD">
      <w:pPr>
        <w:pStyle w:val="BodyText"/>
        <w:spacing w:line="276" w:lineRule="auto"/>
      </w:pPr>
      <w:r>
        <w:t>SIMQ4:</w:t>
      </w:r>
      <w:r>
        <w:rPr>
          <w:spacing w:val="-3"/>
        </w:rPr>
        <w:t xml:space="preserve"> </w:t>
      </w:r>
      <w:r>
        <w:t>Can</w:t>
      </w:r>
      <w:r>
        <w:rPr>
          <w:spacing w:val="-3"/>
        </w:rPr>
        <w:t xml:space="preserve"> </w:t>
      </w:r>
      <w:r>
        <w:t>the</w:t>
      </w:r>
      <w:r>
        <w:rPr>
          <w:spacing w:val="-3"/>
        </w:rPr>
        <w:t xml:space="preserve"> </w:t>
      </w:r>
      <w:r>
        <w:t>funds</w:t>
      </w:r>
      <w:r>
        <w:rPr>
          <w:spacing w:val="-3"/>
        </w:rPr>
        <w:t xml:space="preserve"> </w:t>
      </w:r>
      <w:r>
        <w:t>be</w:t>
      </w:r>
      <w:r>
        <w:rPr>
          <w:spacing w:val="-3"/>
        </w:rPr>
        <w:t xml:space="preserve"> </w:t>
      </w:r>
      <w:r>
        <w:t>used</w:t>
      </w:r>
      <w:r>
        <w:rPr>
          <w:spacing w:val="-3"/>
        </w:rPr>
        <w:t xml:space="preserve"> </w:t>
      </w:r>
      <w:r>
        <w:t>to</w:t>
      </w:r>
      <w:r>
        <w:rPr>
          <w:spacing w:val="-3"/>
        </w:rPr>
        <w:t xml:space="preserve"> </w:t>
      </w:r>
      <w:r>
        <w:t>retrofit</w:t>
      </w:r>
      <w:r>
        <w:rPr>
          <w:spacing w:val="-3"/>
        </w:rPr>
        <w:t xml:space="preserve"> </w:t>
      </w:r>
      <w:r>
        <w:t>space</w:t>
      </w:r>
      <w:r>
        <w:rPr>
          <w:spacing w:val="-3"/>
        </w:rPr>
        <w:t xml:space="preserve"> </w:t>
      </w:r>
      <w:r>
        <w:t>for</w:t>
      </w:r>
      <w:r>
        <w:rPr>
          <w:spacing w:val="-3"/>
        </w:rPr>
        <w:t xml:space="preserve"> </w:t>
      </w:r>
      <w:r>
        <w:t>additional</w:t>
      </w:r>
      <w:r>
        <w:rPr>
          <w:spacing w:val="-3"/>
        </w:rPr>
        <w:t xml:space="preserve"> </w:t>
      </w:r>
      <w:r>
        <w:t>simulators?</w:t>
      </w:r>
      <w:r>
        <w:rPr>
          <w:spacing w:val="-3"/>
        </w:rPr>
        <w:t xml:space="preserve"> </w:t>
      </w:r>
      <w:r>
        <w:t>Can</w:t>
      </w:r>
      <w:r>
        <w:rPr>
          <w:spacing w:val="-3"/>
        </w:rPr>
        <w:t xml:space="preserve"> </w:t>
      </w:r>
      <w:r>
        <w:t>these</w:t>
      </w:r>
      <w:r>
        <w:rPr>
          <w:spacing w:val="-3"/>
        </w:rPr>
        <w:t xml:space="preserve"> </w:t>
      </w:r>
      <w:r>
        <w:t>funds</w:t>
      </w:r>
      <w:r>
        <w:rPr>
          <w:spacing w:val="-3"/>
        </w:rPr>
        <w:t xml:space="preserve"> </w:t>
      </w:r>
      <w:r>
        <w:t>be used for Capital Projects?</w:t>
      </w:r>
    </w:p>
    <w:p w14:paraId="1E88731F" w14:textId="77777777" w:rsidR="00157B02" w:rsidRDefault="00157B02">
      <w:pPr>
        <w:pStyle w:val="BodyText"/>
        <w:spacing w:line="276" w:lineRule="auto"/>
      </w:pPr>
    </w:p>
    <w:p w14:paraId="5C9595C0" w14:textId="3D032030" w:rsidR="00157B02" w:rsidRDefault="00157B02" w:rsidP="00157B02">
      <w:pPr>
        <w:pStyle w:val="BodyText"/>
        <w:spacing w:line="276" w:lineRule="auto"/>
      </w:pPr>
      <w:r>
        <w:rPr>
          <w:b/>
          <w:bCs/>
        </w:rPr>
        <w:t>SIMA4</w:t>
      </w:r>
      <w:r w:rsidRPr="00157B02">
        <w:rPr>
          <w:b/>
          <w:bCs/>
        </w:rPr>
        <w:t>: UPDATED January 2026:</w:t>
      </w:r>
      <w:r>
        <w:t xml:space="preserve"> Workforce Education Investment funds are intended to support higher education operations, student aid, and training programs, and are generally not intended for direct capital improvements. However, related capital expenditures may be allowable when they are directly tied to workforce program goals.</w:t>
      </w:r>
    </w:p>
    <w:p w14:paraId="0727C07B" w14:textId="77777777" w:rsidR="00157B02" w:rsidRDefault="00157B02" w:rsidP="00157B02">
      <w:pPr>
        <w:pStyle w:val="BodyText"/>
        <w:spacing w:line="276" w:lineRule="auto"/>
      </w:pPr>
    </w:p>
    <w:p w14:paraId="719EC2C2" w14:textId="77777777" w:rsidR="00157B02" w:rsidRDefault="00157B02" w:rsidP="00157B02">
      <w:pPr>
        <w:pStyle w:val="BodyText"/>
        <w:spacing w:line="276" w:lineRule="auto"/>
      </w:pPr>
      <w:r>
        <w:t xml:space="preserve">Operating funds cannot be used to establish a capital project in </w:t>
      </w:r>
      <w:proofErr w:type="spellStart"/>
      <w:r>
        <w:t>ctcLink</w:t>
      </w:r>
      <w:proofErr w:type="spellEnd"/>
      <w:r>
        <w:t>. When operating funds are used, it is recommended that colleges establish a separate department to track those capital project expenditures.</w:t>
      </w:r>
    </w:p>
    <w:p w14:paraId="4D18FCE9" w14:textId="77777777" w:rsidR="00157B02" w:rsidRDefault="00157B02" w:rsidP="00157B02">
      <w:pPr>
        <w:pStyle w:val="BodyText"/>
        <w:spacing w:line="276" w:lineRule="auto"/>
      </w:pPr>
    </w:p>
    <w:p w14:paraId="72A28EC6" w14:textId="77777777" w:rsidR="00157B02" w:rsidRDefault="00157B02" w:rsidP="00157B02">
      <w:pPr>
        <w:pStyle w:val="BodyText"/>
        <w:spacing w:line="276" w:lineRule="auto"/>
      </w:pPr>
      <w:r>
        <w:t xml:space="preserve">Capital projects and related </w:t>
      </w:r>
      <w:proofErr w:type="gramStart"/>
      <w:r>
        <w:t>expenditures</w:t>
      </w:r>
      <w:proofErr w:type="gramEnd"/>
      <w:r>
        <w:t xml:space="preserve"> require authorization from the State Board. Colleges must submit a Local Capital Expenditure Request to the SBCTC Capital staff to obtain authorization and track facility modification expenditures. Approved capital projects and </w:t>
      </w:r>
      <w:r>
        <w:lastRenderedPageBreak/>
        <w:t xml:space="preserve">expenditures are set up in </w:t>
      </w:r>
      <w:proofErr w:type="spellStart"/>
      <w:r>
        <w:t>ctcLink</w:t>
      </w:r>
      <w:proofErr w:type="spellEnd"/>
      <w:r>
        <w:t xml:space="preserve"> and tracked in </w:t>
      </w:r>
      <w:proofErr w:type="spellStart"/>
      <w:r>
        <w:t>CapTrack</w:t>
      </w:r>
      <w:proofErr w:type="spellEnd"/>
      <w:r>
        <w:t>.</w:t>
      </w:r>
    </w:p>
    <w:p w14:paraId="0F474D3A" w14:textId="77777777" w:rsidR="00157B02" w:rsidRDefault="00157B02" w:rsidP="00157B02">
      <w:pPr>
        <w:pStyle w:val="BodyText"/>
        <w:spacing w:line="276" w:lineRule="auto"/>
      </w:pPr>
    </w:p>
    <w:p w14:paraId="614C3D56" w14:textId="77777777" w:rsidR="00157B02" w:rsidRDefault="00157B02" w:rsidP="00157B02">
      <w:pPr>
        <w:pStyle w:val="BodyText"/>
        <w:spacing w:line="276" w:lineRule="auto"/>
      </w:pPr>
      <w:r>
        <w:t xml:space="preserve">Capital work must be procured using a public works process administered by the Department of Enterprise Services Engineering and Architectural Services division, unless the work is eligible for self-performance by college staff. DES charges a project management fee for administering any portion of the project not funded through the capital budget. </w:t>
      </w:r>
    </w:p>
    <w:p w14:paraId="32BC2ABE" w14:textId="77777777" w:rsidR="00157B02" w:rsidRDefault="00157B02" w:rsidP="00157B02">
      <w:pPr>
        <w:pStyle w:val="BodyText"/>
        <w:spacing w:line="276" w:lineRule="auto"/>
      </w:pPr>
    </w:p>
    <w:p w14:paraId="44D9EC60" w14:textId="77777777" w:rsidR="00157B02" w:rsidRDefault="00157B02" w:rsidP="00157B02">
      <w:pPr>
        <w:pStyle w:val="BodyText"/>
        <w:spacing w:line="276" w:lineRule="auto"/>
      </w:pPr>
      <w:r>
        <w:t>Colleges may self-perform work with qualified staff when the total cost is less than $90,000 and involves only one trade, or up to $110,000 when multiple trades are required, in accordance with RCW 28B.</w:t>
      </w:r>
      <w:proofErr w:type="gramStart"/>
      <w:r>
        <w:t>50.330</w:t>
      </w:r>
      <w:proofErr w:type="gramEnd"/>
      <w:r>
        <w:t>.</w:t>
      </w:r>
    </w:p>
    <w:p w14:paraId="2FD70E15" w14:textId="77777777" w:rsidR="00157B02" w:rsidRDefault="00157B02" w:rsidP="00157B02">
      <w:pPr>
        <w:pStyle w:val="BodyText"/>
        <w:spacing w:line="276" w:lineRule="auto"/>
      </w:pPr>
    </w:p>
    <w:p w14:paraId="67A8D196" w14:textId="77777777" w:rsidR="00157B02" w:rsidRDefault="00157B02" w:rsidP="00157B02">
      <w:pPr>
        <w:pStyle w:val="BodyText"/>
        <w:spacing w:line="276" w:lineRule="auto"/>
      </w:pPr>
      <w:r>
        <w:t>These funds may not be used to create any new building footprint or new permanent structures.</w:t>
      </w:r>
    </w:p>
    <w:p w14:paraId="2B0682A1" w14:textId="77777777" w:rsidR="00157B02" w:rsidRDefault="00157B02" w:rsidP="00157B02">
      <w:pPr>
        <w:pStyle w:val="BodyText"/>
        <w:spacing w:line="276" w:lineRule="auto"/>
      </w:pPr>
    </w:p>
    <w:p w14:paraId="064A8841" w14:textId="77777777" w:rsidR="00157B02" w:rsidRDefault="00157B02" w:rsidP="00157B02">
      <w:pPr>
        <w:pStyle w:val="BodyText"/>
        <w:spacing w:line="276" w:lineRule="auto"/>
      </w:pPr>
    </w:p>
    <w:p w14:paraId="3A7EDA50" w14:textId="33CE2412" w:rsidR="00185876" w:rsidRDefault="00A632BD" w:rsidP="00157B02">
      <w:pPr>
        <w:pStyle w:val="BodyText"/>
        <w:spacing w:line="276" w:lineRule="auto"/>
      </w:pPr>
      <w:r>
        <w:t>SIMQ3:</w:t>
      </w:r>
      <w:r>
        <w:rPr>
          <w:spacing w:val="-7"/>
        </w:rPr>
        <w:t xml:space="preserve"> </w:t>
      </w:r>
      <w:r>
        <w:t>Does</w:t>
      </w:r>
      <w:r>
        <w:rPr>
          <w:spacing w:val="-5"/>
        </w:rPr>
        <w:t xml:space="preserve"> </w:t>
      </w:r>
      <w:r>
        <w:t>this</w:t>
      </w:r>
      <w:r>
        <w:rPr>
          <w:spacing w:val="-5"/>
        </w:rPr>
        <w:t xml:space="preserve"> </w:t>
      </w:r>
      <w:r>
        <w:t>funding</w:t>
      </w:r>
      <w:r>
        <w:rPr>
          <w:spacing w:val="-5"/>
        </w:rPr>
        <w:t xml:space="preserve"> </w:t>
      </w:r>
      <w:r>
        <w:t>include</w:t>
      </w:r>
      <w:r>
        <w:rPr>
          <w:spacing w:val="-5"/>
        </w:rPr>
        <w:t xml:space="preserve"> </w:t>
      </w:r>
      <w:r>
        <w:t>funds</w:t>
      </w:r>
      <w:r>
        <w:rPr>
          <w:spacing w:val="-5"/>
        </w:rPr>
        <w:t xml:space="preserve"> </w:t>
      </w:r>
      <w:r>
        <w:t>for</w:t>
      </w:r>
      <w:r>
        <w:rPr>
          <w:spacing w:val="-5"/>
        </w:rPr>
        <w:t xml:space="preserve"> </w:t>
      </w:r>
      <w:r>
        <w:t>mobile</w:t>
      </w:r>
      <w:r>
        <w:rPr>
          <w:spacing w:val="-5"/>
        </w:rPr>
        <w:t xml:space="preserve"> </w:t>
      </w:r>
      <w:r>
        <w:t>sim</w:t>
      </w:r>
      <w:r>
        <w:rPr>
          <w:spacing w:val="-5"/>
        </w:rPr>
        <w:t xml:space="preserve"> </w:t>
      </w:r>
      <w:r>
        <w:t>units</w:t>
      </w:r>
      <w:r>
        <w:rPr>
          <w:spacing w:val="-5"/>
        </w:rPr>
        <w:t xml:space="preserve"> </w:t>
      </w:r>
      <w:r>
        <w:rPr>
          <w:spacing w:val="-2"/>
        </w:rPr>
        <w:t>(vans)?</w:t>
      </w:r>
    </w:p>
    <w:p w14:paraId="2F8A14BE" w14:textId="77777777" w:rsidR="00185876" w:rsidRDefault="00185876">
      <w:pPr>
        <w:pStyle w:val="BodyText"/>
        <w:spacing w:before="24"/>
      </w:pPr>
    </w:p>
    <w:p w14:paraId="5F4A8328" w14:textId="77777777" w:rsidR="00185876" w:rsidRDefault="00A632BD">
      <w:pPr>
        <w:pStyle w:val="BodyText"/>
        <w:spacing w:before="1" w:line="276" w:lineRule="auto"/>
        <w:ind w:right="154"/>
      </w:pPr>
      <w:r>
        <w:t>SIMA3:</w:t>
      </w:r>
      <w:r>
        <w:rPr>
          <w:spacing w:val="-3"/>
        </w:rPr>
        <w:t xml:space="preserve"> </w:t>
      </w:r>
      <w:r>
        <w:t>No,</w:t>
      </w:r>
      <w:r>
        <w:rPr>
          <w:spacing w:val="-3"/>
        </w:rPr>
        <w:t xml:space="preserve"> </w:t>
      </w:r>
      <w:r>
        <w:t>the</w:t>
      </w:r>
      <w:r>
        <w:rPr>
          <w:spacing w:val="-3"/>
        </w:rPr>
        <w:t xml:space="preserve"> </w:t>
      </w:r>
      <w:r>
        <w:t>mobile</w:t>
      </w:r>
      <w:r>
        <w:rPr>
          <w:spacing w:val="-3"/>
        </w:rPr>
        <w:t xml:space="preserve"> </w:t>
      </w:r>
      <w:r>
        <w:t>sim</w:t>
      </w:r>
      <w:r>
        <w:rPr>
          <w:spacing w:val="-3"/>
        </w:rPr>
        <w:t xml:space="preserve"> </w:t>
      </w:r>
      <w:r>
        <w:t>units</w:t>
      </w:r>
      <w:r>
        <w:rPr>
          <w:spacing w:val="-3"/>
        </w:rPr>
        <w:t xml:space="preserve"> </w:t>
      </w:r>
      <w:r>
        <w:t>(vans)</w:t>
      </w:r>
      <w:r>
        <w:rPr>
          <w:spacing w:val="-3"/>
        </w:rPr>
        <w:t xml:space="preserve"> </w:t>
      </w:r>
      <w:r>
        <w:t>funding</w:t>
      </w:r>
      <w:r>
        <w:rPr>
          <w:spacing w:val="-3"/>
        </w:rPr>
        <w:t xml:space="preserve"> </w:t>
      </w:r>
      <w:r>
        <w:t>is</w:t>
      </w:r>
      <w:r>
        <w:rPr>
          <w:spacing w:val="-3"/>
        </w:rPr>
        <w:t xml:space="preserve"> </w:t>
      </w:r>
      <w:r>
        <w:t>not</w:t>
      </w:r>
      <w:r>
        <w:rPr>
          <w:spacing w:val="-3"/>
        </w:rPr>
        <w:t xml:space="preserve"> </w:t>
      </w:r>
      <w:r>
        <w:t>included</w:t>
      </w:r>
      <w:r>
        <w:rPr>
          <w:spacing w:val="-3"/>
        </w:rPr>
        <w:t xml:space="preserve"> </w:t>
      </w:r>
      <w:r>
        <w:t>in</w:t>
      </w:r>
      <w:r>
        <w:rPr>
          <w:spacing w:val="-3"/>
        </w:rPr>
        <w:t xml:space="preserve"> </w:t>
      </w:r>
      <w:r>
        <w:t>this</w:t>
      </w:r>
      <w:r>
        <w:rPr>
          <w:spacing w:val="-3"/>
        </w:rPr>
        <w:t xml:space="preserve"> </w:t>
      </w:r>
      <w:r>
        <w:t>funding</w:t>
      </w:r>
      <w:r>
        <w:rPr>
          <w:spacing w:val="-3"/>
        </w:rPr>
        <w:t xml:space="preserve"> </w:t>
      </w:r>
      <w:r>
        <w:t>opportunity</w:t>
      </w:r>
      <w:r>
        <w:rPr>
          <w:spacing w:val="-3"/>
        </w:rPr>
        <w:t xml:space="preserve"> </w:t>
      </w:r>
      <w:r>
        <w:t xml:space="preserve">and will be presented separately </w:t>
      </w:r>
      <w:proofErr w:type="gramStart"/>
      <w:r>
        <w:t>at a later date</w:t>
      </w:r>
      <w:proofErr w:type="gramEnd"/>
      <w:r>
        <w:t>.</w:t>
      </w:r>
    </w:p>
    <w:p w14:paraId="48966FF8" w14:textId="77777777" w:rsidR="00185876" w:rsidRDefault="00185876">
      <w:pPr>
        <w:pStyle w:val="BodyText"/>
      </w:pPr>
    </w:p>
    <w:p w14:paraId="4E526026" w14:textId="77777777" w:rsidR="00185876" w:rsidRDefault="00185876">
      <w:pPr>
        <w:pStyle w:val="BodyText"/>
      </w:pPr>
    </w:p>
    <w:p w14:paraId="493F7097" w14:textId="77777777" w:rsidR="00185876" w:rsidRDefault="00185876">
      <w:pPr>
        <w:pStyle w:val="BodyText"/>
        <w:spacing w:before="11"/>
      </w:pPr>
    </w:p>
    <w:p w14:paraId="21CF2214" w14:textId="77777777" w:rsidR="00185876" w:rsidRDefault="00A632BD">
      <w:pPr>
        <w:pStyle w:val="BodyText"/>
        <w:spacing w:before="1" w:line="276" w:lineRule="auto"/>
        <w:ind w:right="154"/>
      </w:pPr>
      <w:r>
        <w:t>SIMQ2:</w:t>
      </w:r>
      <w:r>
        <w:rPr>
          <w:spacing w:val="-4"/>
        </w:rPr>
        <w:t xml:space="preserve"> </w:t>
      </w:r>
      <w:r>
        <w:t>Can</w:t>
      </w:r>
      <w:r>
        <w:rPr>
          <w:spacing w:val="-4"/>
        </w:rPr>
        <w:t xml:space="preserve"> </w:t>
      </w:r>
      <w:r>
        <w:t>simulation</w:t>
      </w:r>
      <w:r>
        <w:rPr>
          <w:spacing w:val="-4"/>
        </w:rPr>
        <w:t xml:space="preserve"> </w:t>
      </w:r>
      <w:r>
        <w:t>lab</w:t>
      </w:r>
      <w:r>
        <w:rPr>
          <w:spacing w:val="-4"/>
        </w:rPr>
        <w:t xml:space="preserve"> </w:t>
      </w:r>
      <w:r>
        <w:t>equipment</w:t>
      </w:r>
      <w:r>
        <w:rPr>
          <w:spacing w:val="-4"/>
        </w:rPr>
        <w:t xml:space="preserve"> </w:t>
      </w:r>
      <w:r>
        <w:t>funding</w:t>
      </w:r>
      <w:r>
        <w:rPr>
          <w:spacing w:val="-4"/>
        </w:rPr>
        <w:t xml:space="preserve"> </w:t>
      </w:r>
      <w:r>
        <w:t>requests</w:t>
      </w:r>
      <w:r>
        <w:rPr>
          <w:spacing w:val="-4"/>
        </w:rPr>
        <w:t xml:space="preserve"> </w:t>
      </w:r>
      <w:r>
        <w:t>include</w:t>
      </w:r>
      <w:r>
        <w:rPr>
          <w:spacing w:val="-4"/>
        </w:rPr>
        <w:t xml:space="preserve"> </w:t>
      </w:r>
      <w:r>
        <w:t>allied</w:t>
      </w:r>
      <w:r>
        <w:rPr>
          <w:spacing w:val="-4"/>
        </w:rPr>
        <w:t xml:space="preserve"> </w:t>
      </w:r>
      <w:r>
        <w:t>health</w:t>
      </w:r>
      <w:r>
        <w:rPr>
          <w:spacing w:val="-4"/>
        </w:rPr>
        <w:t xml:space="preserve"> </w:t>
      </w:r>
      <w:r>
        <w:t>programs,</w:t>
      </w:r>
      <w:r>
        <w:rPr>
          <w:spacing w:val="-4"/>
        </w:rPr>
        <w:t xml:space="preserve"> </w:t>
      </w:r>
      <w:r>
        <w:t>or</w:t>
      </w:r>
      <w:r>
        <w:rPr>
          <w:spacing w:val="-4"/>
        </w:rPr>
        <w:t xml:space="preserve"> </w:t>
      </w:r>
      <w:r>
        <w:t xml:space="preserve">only </w:t>
      </w:r>
      <w:r>
        <w:rPr>
          <w:spacing w:val="-2"/>
        </w:rPr>
        <w:t>nursing?</w:t>
      </w:r>
    </w:p>
    <w:p w14:paraId="225B2F36" w14:textId="77777777" w:rsidR="00185876" w:rsidRDefault="00A632BD">
      <w:pPr>
        <w:pStyle w:val="BodyText"/>
        <w:spacing w:before="240" w:line="276" w:lineRule="auto"/>
      </w:pPr>
      <w:r>
        <w:t>SIMA2:</w:t>
      </w:r>
      <w:r>
        <w:rPr>
          <w:spacing w:val="-8"/>
        </w:rPr>
        <w:t xml:space="preserve"> </w:t>
      </w:r>
      <w:r>
        <w:t>The</w:t>
      </w:r>
      <w:r>
        <w:rPr>
          <w:spacing w:val="-4"/>
        </w:rPr>
        <w:t xml:space="preserve"> </w:t>
      </w:r>
      <w:r>
        <w:t>proviso</w:t>
      </w:r>
      <w:r>
        <w:rPr>
          <w:spacing w:val="-4"/>
        </w:rPr>
        <w:t xml:space="preserve"> </w:t>
      </w:r>
      <w:r>
        <w:t>is</w:t>
      </w:r>
      <w:r>
        <w:rPr>
          <w:spacing w:val="-4"/>
        </w:rPr>
        <w:t xml:space="preserve"> </w:t>
      </w:r>
      <w:r>
        <w:t>for</w:t>
      </w:r>
      <w:r>
        <w:rPr>
          <w:spacing w:val="-4"/>
        </w:rPr>
        <w:t xml:space="preserve"> </w:t>
      </w:r>
      <w:r>
        <w:t>nursing</w:t>
      </w:r>
      <w:r>
        <w:rPr>
          <w:spacing w:val="-4"/>
        </w:rPr>
        <w:t xml:space="preserve"> </w:t>
      </w:r>
      <w:r>
        <w:t>programs</w:t>
      </w:r>
      <w:r>
        <w:rPr>
          <w:spacing w:val="-4"/>
        </w:rPr>
        <w:t xml:space="preserve"> </w:t>
      </w:r>
      <w:r>
        <w:t>to</w:t>
      </w:r>
      <w:r>
        <w:rPr>
          <w:spacing w:val="-4"/>
        </w:rPr>
        <w:t xml:space="preserve"> </w:t>
      </w:r>
      <w:r>
        <w:t>purchase</w:t>
      </w:r>
      <w:r>
        <w:rPr>
          <w:spacing w:val="-4"/>
        </w:rPr>
        <w:t xml:space="preserve"> </w:t>
      </w:r>
      <w:r>
        <w:t>or</w:t>
      </w:r>
      <w:r>
        <w:rPr>
          <w:spacing w:val="-4"/>
        </w:rPr>
        <w:t xml:space="preserve"> </w:t>
      </w:r>
      <w:r>
        <w:t>upgrade</w:t>
      </w:r>
      <w:r>
        <w:rPr>
          <w:spacing w:val="-4"/>
        </w:rPr>
        <w:t xml:space="preserve"> </w:t>
      </w:r>
      <w:r>
        <w:t>simulation</w:t>
      </w:r>
      <w:r>
        <w:rPr>
          <w:spacing w:val="-4"/>
        </w:rPr>
        <w:t xml:space="preserve"> </w:t>
      </w:r>
      <w:r>
        <w:t>laboratory equipment. It does not preclude sharing lab space with other allied health programs.</w:t>
      </w:r>
    </w:p>
    <w:p w14:paraId="1F2EEB35" w14:textId="77777777" w:rsidR="00185876" w:rsidRDefault="00185876">
      <w:pPr>
        <w:pStyle w:val="BodyText"/>
      </w:pPr>
    </w:p>
    <w:p w14:paraId="660219C2" w14:textId="77777777" w:rsidR="00185876" w:rsidRDefault="00185876">
      <w:pPr>
        <w:pStyle w:val="BodyText"/>
      </w:pPr>
    </w:p>
    <w:p w14:paraId="79A30895" w14:textId="77777777" w:rsidR="00185876" w:rsidRDefault="00185876">
      <w:pPr>
        <w:pStyle w:val="BodyText"/>
        <w:spacing w:before="11"/>
      </w:pPr>
    </w:p>
    <w:p w14:paraId="7E8D258D" w14:textId="77777777" w:rsidR="00185876" w:rsidRDefault="00A632BD">
      <w:pPr>
        <w:pStyle w:val="BodyText"/>
        <w:spacing w:before="1"/>
      </w:pPr>
      <w:r>
        <w:t>SIMQ1:</w:t>
      </w:r>
      <w:r>
        <w:rPr>
          <w:spacing w:val="-7"/>
        </w:rPr>
        <w:t xml:space="preserve"> </w:t>
      </w:r>
      <w:r>
        <w:t>Can</w:t>
      </w:r>
      <w:r>
        <w:rPr>
          <w:spacing w:val="-4"/>
        </w:rPr>
        <w:t xml:space="preserve"> </w:t>
      </w:r>
      <w:r>
        <w:t>funds</w:t>
      </w:r>
      <w:r>
        <w:rPr>
          <w:spacing w:val="-5"/>
        </w:rPr>
        <w:t xml:space="preserve"> </w:t>
      </w:r>
      <w:r>
        <w:t>be</w:t>
      </w:r>
      <w:r>
        <w:rPr>
          <w:spacing w:val="-4"/>
        </w:rPr>
        <w:t xml:space="preserve"> </w:t>
      </w:r>
      <w:r>
        <w:t>used</w:t>
      </w:r>
      <w:r>
        <w:rPr>
          <w:spacing w:val="-5"/>
        </w:rPr>
        <w:t xml:space="preserve"> </w:t>
      </w:r>
      <w:r>
        <w:t>to</w:t>
      </w:r>
      <w:r>
        <w:rPr>
          <w:spacing w:val="-4"/>
        </w:rPr>
        <w:t xml:space="preserve"> </w:t>
      </w:r>
      <w:r>
        <w:t>support</w:t>
      </w:r>
      <w:r>
        <w:rPr>
          <w:spacing w:val="-5"/>
        </w:rPr>
        <w:t xml:space="preserve"> </w:t>
      </w:r>
      <w:r>
        <w:t>virtual</w:t>
      </w:r>
      <w:r>
        <w:rPr>
          <w:spacing w:val="-4"/>
        </w:rPr>
        <w:t xml:space="preserve"> </w:t>
      </w:r>
      <w:r>
        <w:rPr>
          <w:spacing w:val="-2"/>
        </w:rPr>
        <w:t>simulation?</w:t>
      </w:r>
    </w:p>
    <w:p w14:paraId="07E681F2" w14:textId="77777777" w:rsidR="00185876" w:rsidRDefault="00185876">
      <w:pPr>
        <w:pStyle w:val="BodyText"/>
        <w:spacing w:before="24"/>
      </w:pPr>
    </w:p>
    <w:p w14:paraId="3113CDCC" w14:textId="77777777" w:rsidR="00185876" w:rsidRDefault="00A632BD">
      <w:pPr>
        <w:pStyle w:val="BodyText"/>
        <w:spacing w:before="1"/>
      </w:pPr>
      <w:r>
        <w:t>SIMA1:</w:t>
      </w:r>
      <w:r>
        <w:rPr>
          <w:spacing w:val="-13"/>
        </w:rPr>
        <w:t xml:space="preserve"> </w:t>
      </w:r>
      <w:r>
        <w:t>Yes,</w:t>
      </w:r>
      <w:r>
        <w:rPr>
          <w:spacing w:val="-7"/>
        </w:rPr>
        <w:t xml:space="preserve"> </w:t>
      </w:r>
      <w:r>
        <w:t>these</w:t>
      </w:r>
      <w:r>
        <w:rPr>
          <w:spacing w:val="-7"/>
        </w:rPr>
        <w:t xml:space="preserve"> </w:t>
      </w:r>
      <w:r>
        <w:t>funds</w:t>
      </w:r>
      <w:r>
        <w:rPr>
          <w:spacing w:val="-7"/>
        </w:rPr>
        <w:t xml:space="preserve"> </w:t>
      </w:r>
      <w:r>
        <w:t>may</w:t>
      </w:r>
      <w:r>
        <w:rPr>
          <w:spacing w:val="-7"/>
        </w:rPr>
        <w:t xml:space="preserve"> </w:t>
      </w:r>
      <w:r>
        <w:t>be</w:t>
      </w:r>
      <w:r>
        <w:rPr>
          <w:spacing w:val="-7"/>
        </w:rPr>
        <w:t xml:space="preserve"> </w:t>
      </w:r>
      <w:r>
        <w:t>used</w:t>
      </w:r>
      <w:r>
        <w:rPr>
          <w:spacing w:val="-7"/>
        </w:rPr>
        <w:t xml:space="preserve"> </w:t>
      </w:r>
      <w:r>
        <w:t>for</w:t>
      </w:r>
      <w:r>
        <w:rPr>
          <w:spacing w:val="-7"/>
        </w:rPr>
        <w:t xml:space="preserve"> </w:t>
      </w:r>
      <w:r>
        <w:t>virtual</w:t>
      </w:r>
      <w:r>
        <w:rPr>
          <w:spacing w:val="-7"/>
        </w:rPr>
        <w:t xml:space="preserve"> </w:t>
      </w:r>
      <w:r>
        <w:t>simulation</w:t>
      </w:r>
      <w:r>
        <w:rPr>
          <w:spacing w:val="-6"/>
        </w:rPr>
        <w:t xml:space="preserve"> </w:t>
      </w:r>
      <w:r>
        <w:rPr>
          <w:spacing w:val="-2"/>
        </w:rPr>
        <w:t>equipment.</w:t>
      </w:r>
    </w:p>
    <w:p w14:paraId="5FCADD61" w14:textId="77777777" w:rsidR="00185876" w:rsidRDefault="00185876">
      <w:pPr>
        <w:pStyle w:val="BodyText"/>
      </w:pPr>
    </w:p>
    <w:p w14:paraId="049BBD04" w14:textId="77777777" w:rsidR="00185876" w:rsidRDefault="00185876">
      <w:pPr>
        <w:pStyle w:val="BodyText"/>
      </w:pPr>
    </w:p>
    <w:p w14:paraId="65AEEFB5" w14:textId="77777777" w:rsidR="00185876" w:rsidRDefault="00185876">
      <w:pPr>
        <w:pStyle w:val="BodyText"/>
      </w:pPr>
    </w:p>
    <w:p w14:paraId="032EE7DF" w14:textId="77777777" w:rsidR="00185876" w:rsidRDefault="00185876">
      <w:pPr>
        <w:pStyle w:val="BodyText"/>
      </w:pPr>
    </w:p>
    <w:p w14:paraId="398205D1" w14:textId="77777777" w:rsidR="00185876" w:rsidRDefault="00185876">
      <w:pPr>
        <w:pStyle w:val="BodyText"/>
        <w:spacing w:before="74"/>
      </w:pPr>
    </w:p>
    <w:p w14:paraId="4C25F86C" w14:textId="77777777" w:rsidR="00185876" w:rsidRDefault="00A632BD">
      <w:pPr>
        <w:pStyle w:val="BodyText"/>
        <w:spacing w:before="1"/>
      </w:pPr>
      <w:r>
        <w:rPr>
          <w:spacing w:val="-2"/>
        </w:rPr>
        <w:t>##END##</w:t>
      </w:r>
    </w:p>
    <w:sectPr w:rsidR="00185876">
      <w:pgSz w:w="12240" w:h="15840"/>
      <w:pgMar w:top="1360" w:right="1440" w:bottom="1000" w:left="1440" w:header="0" w:footer="80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3120CF" w14:textId="77777777" w:rsidR="00A632BD" w:rsidRDefault="00A632BD">
      <w:r>
        <w:separator/>
      </w:r>
    </w:p>
  </w:endnote>
  <w:endnote w:type="continuationSeparator" w:id="0">
    <w:p w14:paraId="62E09B9E" w14:textId="77777777" w:rsidR="00A632BD" w:rsidRDefault="00A632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A7C2C9" w14:textId="77777777" w:rsidR="00185876" w:rsidRDefault="00A632BD">
    <w:pPr>
      <w:pStyle w:val="BodyText"/>
      <w:spacing w:line="14" w:lineRule="auto"/>
      <w:rPr>
        <w:sz w:val="20"/>
      </w:rPr>
    </w:pPr>
    <w:r>
      <w:rPr>
        <w:noProof/>
        <w:sz w:val="20"/>
      </w:rPr>
      <mc:AlternateContent>
        <mc:Choice Requires="wps">
          <w:drawing>
            <wp:anchor distT="0" distB="0" distL="0" distR="0" simplePos="0" relativeHeight="487448064" behindDoc="1" locked="0" layoutInCell="1" allowOverlap="1" wp14:anchorId="6E90D741" wp14:editId="459EDAC4">
              <wp:simplePos x="0" y="0"/>
              <wp:positionH relativeFrom="page">
                <wp:posOffset>6690021</wp:posOffset>
              </wp:positionH>
              <wp:positionV relativeFrom="page">
                <wp:posOffset>9408332</wp:posOffset>
              </wp:positionV>
              <wp:extent cx="219075" cy="18161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9075" cy="181610"/>
                      </a:xfrm>
                      <a:prstGeom prst="rect">
                        <a:avLst/>
                      </a:prstGeom>
                    </wps:spPr>
                    <wps:txbx>
                      <w:txbxContent>
                        <w:p w14:paraId="7A3B584F" w14:textId="77777777" w:rsidR="00185876" w:rsidRDefault="00A632BD">
                          <w:pPr>
                            <w:pStyle w:val="BodyText"/>
                            <w:spacing w:before="13"/>
                            <w:ind w:left="2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type w14:anchorId="6E90D741" id="_x0000_t202" coordsize="21600,21600" o:spt="202" path="m,l,21600r21600,l21600,xe">
              <v:stroke joinstyle="miter"/>
              <v:path gradientshapeok="t" o:connecttype="rect"/>
            </v:shapetype>
            <v:shape id="Textbox 1" o:spid="_x0000_s1026" type="#_x0000_t202" style="position:absolute;margin-left:526.75pt;margin-top:740.8pt;width:17.25pt;height:14.3pt;z-index:-158684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" filled="f" stroked="f">
              <v:textbox inset="0,0,0,0">
                <w:txbxContent>
                  <w:p w14:paraId="7A3B584F" w14:textId="77777777" w:rsidR="00185876" w:rsidRDefault="00A632BD">
                    <w:pPr>
                      <w:pStyle w:val="BodyText"/>
                      <w:spacing w:before="13"/>
                      <w:ind w:left="2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D64C54" w14:textId="77777777" w:rsidR="00A632BD" w:rsidRDefault="00A632BD">
      <w:r>
        <w:separator/>
      </w:r>
    </w:p>
  </w:footnote>
  <w:footnote w:type="continuationSeparator" w:id="0">
    <w:p w14:paraId="21135CB0" w14:textId="77777777" w:rsidR="00A632BD" w:rsidRDefault="00A632B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5876"/>
    <w:rsid w:val="00157B02"/>
    <w:rsid w:val="00185876"/>
    <w:rsid w:val="002E7461"/>
    <w:rsid w:val="00A632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B5CD6E"/>
  <w15:docId w15:val="{FC1EA053-DD41-469C-BAB5-DA0B9351E6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outlineLvl w:val="0"/>
    </w:pPr>
    <w:rPr>
      <w:b/>
      <w:bCs/>
      <w:sz w:val="34"/>
      <w:szCs w:val="3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sbctc.edu/colleges-staff/programs-services/workforce-education/program-funding-request.aspx"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sbctc.edu/colleges-staff/programs-services/workforce-education/program-funding-request.aspx"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2.jpeg"/><Relationship Id="rId5" Type="http://schemas.openxmlformats.org/officeDocument/2006/relationships/endnotes" Target="endnotes.xml"/><Relationship Id="rId10" Type="http://schemas.openxmlformats.org/officeDocument/2006/relationships/hyperlink" Target="https://www.sbctc.edu/resources/documents/colleges-staff/data-services/data-warehouse/sbctc-student-and-course-coding-manual.pdf" TargetMode="Externa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11</Pages>
  <Words>2992</Words>
  <Characters>17055</Characters>
  <Application>Microsoft Office Word</Application>
  <DocSecurity>0</DocSecurity>
  <Lines>142</Lines>
  <Paragraphs>40</Paragraphs>
  <ScaleCrop>false</ScaleCrop>
  <Company/>
  <LinksUpToDate>false</LinksUpToDate>
  <CharactersWithSpaces>20007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PFR Q&amp;A</dc:title>
  <dc:creator>Anna Olson</dc:creator>
  <cp:lastModifiedBy>Anna Olson</cp:lastModifiedBy>
  <cp:revision>2</cp:revision>
  <dcterms:created xsi:type="dcterms:W3CDTF">2026-08-05T17:56:00Z</dcterms:created>
  <dcterms:modified xsi:type="dcterms:W3CDTF">2026-08-05T17:56:00Z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2026-08-05T00:00:00Z</vt:filetime>
  </property>
  <property fmtid="{D5CDD505-2E9C-101B-9397-08002B2CF9AE}" pid="3" name="Producer">
    <vt:lpwstr>Skia/PDF m104 Google Docs Renderer</vt:lpwstr>
  </property>
  <property fmtid="{D5CDD505-2E9C-101B-9397-08002B2CF9AE}" pid="4" name="LastSaved">
    <vt:filetime>2026-08-05T00:00:00Z</vt:filetime>
  </property>
</Properties>
</file>